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1" w:rsidRPr="00FF496D" w:rsidRDefault="00966461" w:rsidP="00966461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966461">
        <w:rPr>
          <w:rFonts w:ascii="Arial" w:hAnsi="Arial" w:cs="Arial"/>
          <w:b/>
          <w:sz w:val="36"/>
          <w:szCs w:val="36"/>
        </w:rPr>
        <w:t>Большинство услуг Пенсионного фонда можно получить через личный кабинет</w:t>
      </w:r>
    </w:p>
    <w:p w:rsidR="00966461" w:rsidRPr="006C0A29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966461" w:rsidRPr="006C0A29" w:rsidRDefault="003826A5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10</w:t>
      </w:r>
      <w:r w:rsidR="00966461"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</w:t>
      </w:r>
      <w:r w:rsidR="00FF496D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8</w:t>
      </w:r>
      <w:r w:rsidR="00966461"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.2020 г.</w:t>
      </w:r>
    </w:p>
    <w:p w:rsidR="00966461" w:rsidRPr="00FF496D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966461" w:rsidRPr="00FF496D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ГУ-Отделение Пенсионного фонда РФ по Кабардино-Балкарской Республике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96646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966461">
        <w:rPr>
          <w:rFonts w:ascii="Arial" w:hAnsi="Arial" w:cs="Arial"/>
          <w:sz w:val="24"/>
          <w:szCs w:val="24"/>
        </w:rPr>
        <w:t xml:space="preserve"> инфекцией.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Обратиться практически за любой услугой ПФР сегодня можно через личный кабинет на сайте Фонда или портале </w:t>
      </w:r>
      <w:proofErr w:type="spellStart"/>
      <w:r w:rsidRPr="00966461">
        <w:rPr>
          <w:rFonts w:ascii="Arial" w:hAnsi="Arial" w:cs="Arial"/>
          <w:sz w:val="24"/>
          <w:szCs w:val="24"/>
        </w:rPr>
        <w:t>Госуслуг</w:t>
      </w:r>
      <w:proofErr w:type="spellEnd"/>
      <w:r w:rsidRPr="00966461">
        <w:rPr>
          <w:rFonts w:ascii="Arial" w:hAnsi="Arial" w:cs="Arial"/>
          <w:sz w:val="24"/>
          <w:szCs w:val="24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Пенсионеры и </w:t>
      </w:r>
      <w:proofErr w:type="spellStart"/>
      <w:r w:rsidRPr="00966461">
        <w:rPr>
          <w:rFonts w:ascii="Arial" w:hAnsi="Arial" w:cs="Arial"/>
          <w:sz w:val="24"/>
          <w:szCs w:val="24"/>
        </w:rPr>
        <w:t>предпенсионеры</w:t>
      </w:r>
      <w:proofErr w:type="spellEnd"/>
      <w:r w:rsidRPr="00966461">
        <w:rPr>
          <w:rFonts w:ascii="Arial" w:hAnsi="Arial" w:cs="Arial"/>
          <w:sz w:val="24"/>
          <w:szCs w:val="24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Также оперативная информация предоставляется по телефону горячей линии Отделения ГУ-Отделение Пенсионного фонда РФ по Кабардино-Балкарской Республике: 8 800 200 09 77.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Если все же необходимо посетить территориальный офис Пенсионного фонда, лучше воспользоваться </w:t>
      </w:r>
      <w:r w:rsidR="003826A5">
        <w:rPr>
          <w:rFonts w:ascii="Arial" w:hAnsi="Arial" w:cs="Arial"/>
          <w:sz w:val="24"/>
          <w:szCs w:val="24"/>
        </w:rPr>
        <w:t>сервисом предварительной записи</w:t>
      </w:r>
      <w:bookmarkStart w:id="0" w:name="_GoBack"/>
      <w:bookmarkEnd w:id="0"/>
      <w:r w:rsidRPr="00966461">
        <w:rPr>
          <w:rFonts w:ascii="Arial" w:hAnsi="Arial" w:cs="Arial"/>
          <w:sz w:val="24"/>
          <w:szCs w:val="24"/>
        </w:rPr>
        <w:t>. Сервис также позволяет перенести или отменить запись.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lastRenderedPageBreak/>
        <w:t>Берегите себя, своих близких и будьте здоровы!</w:t>
      </w:r>
    </w:p>
    <w:p w:rsidR="00966461" w:rsidRPr="00966461" w:rsidRDefault="00966461" w:rsidP="00966461">
      <w:r w:rsidRPr="00966461">
        <w:t> 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966461" w:rsidRPr="006C0A29" w:rsidRDefault="00966461" w:rsidP="00966461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924688" w:rsidRPr="00966461" w:rsidRDefault="00924688">
      <w:pPr>
        <w:rPr>
          <w:lang w:val="en-US"/>
        </w:rPr>
      </w:pPr>
    </w:p>
    <w:sectPr w:rsidR="00924688" w:rsidRPr="00966461" w:rsidSect="00966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1"/>
    <w:rsid w:val="003826A5"/>
    <w:rsid w:val="00924688"/>
    <w:rsid w:val="00966461"/>
    <w:rsid w:val="00BA67DE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Company>Kraftway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2020-05-19T07:31:00Z</dcterms:created>
  <dcterms:modified xsi:type="dcterms:W3CDTF">2020-08-10T06:20:00Z</dcterms:modified>
</cp:coreProperties>
</file>