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725" w:rsidRPr="007751FE" w:rsidRDefault="001A7725" w:rsidP="004669D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751FE">
        <w:rPr>
          <w:rFonts w:ascii="Times New Roman" w:hAnsi="Times New Roman" w:cs="Times New Roman"/>
          <w:b/>
          <w:i/>
          <w:sz w:val="24"/>
          <w:szCs w:val="24"/>
        </w:rPr>
        <w:t>ПРОЕКТ</w:t>
      </w:r>
    </w:p>
    <w:p w:rsidR="00EA68C6" w:rsidRPr="00EA68C6" w:rsidRDefault="00EA68C6" w:rsidP="00EA68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68C6">
        <w:rPr>
          <w:rFonts w:ascii="Times New Roman" w:hAnsi="Times New Roman" w:cs="Times New Roman"/>
          <w:sz w:val="24"/>
          <w:szCs w:val="24"/>
        </w:rPr>
        <w:t>ДОГОВОР</w:t>
      </w:r>
    </w:p>
    <w:p w:rsidR="00EA68C6" w:rsidRPr="00EA68C6" w:rsidRDefault="00EA68C6" w:rsidP="00EA68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68C6">
        <w:rPr>
          <w:rFonts w:ascii="Times New Roman" w:hAnsi="Times New Roman" w:cs="Times New Roman"/>
          <w:sz w:val="24"/>
          <w:szCs w:val="24"/>
        </w:rPr>
        <w:t>о сетевом взаимодействии</w:t>
      </w:r>
    </w:p>
    <w:p w:rsidR="00EA68C6" w:rsidRPr="00EA68C6" w:rsidRDefault="00EA68C6" w:rsidP="00EA68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68C6">
        <w:rPr>
          <w:rFonts w:ascii="Times New Roman" w:hAnsi="Times New Roman" w:cs="Times New Roman"/>
          <w:sz w:val="24"/>
          <w:szCs w:val="24"/>
        </w:rPr>
        <w:t>г.________</w:t>
      </w:r>
      <w:r w:rsidR="004669DE">
        <w:rPr>
          <w:rFonts w:ascii="Times New Roman" w:hAnsi="Times New Roman" w:cs="Times New Roman"/>
          <w:sz w:val="24"/>
          <w:szCs w:val="24"/>
        </w:rPr>
        <w:t>_________</w:t>
      </w:r>
      <w:r w:rsidR="004669DE">
        <w:rPr>
          <w:rFonts w:ascii="Times New Roman" w:hAnsi="Times New Roman" w:cs="Times New Roman"/>
          <w:sz w:val="24"/>
          <w:szCs w:val="24"/>
        </w:rPr>
        <w:tab/>
      </w:r>
      <w:r w:rsidR="004669DE">
        <w:rPr>
          <w:rFonts w:ascii="Times New Roman" w:hAnsi="Times New Roman" w:cs="Times New Roman"/>
          <w:sz w:val="24"/>
          <w:szCs w:val="24"/>
        </w:rPr>
        <w:tab/>
      </w:r>
      <w:r w:rsidR="004669DE">
        <w:rPr>
          <w:rFonts w:ascii="Times New Roman" w:hAnsi="Times New Roman" w:cs="Times New Roman"/>
          <w:sz w:val="24"/>
          <w:szCs w:val="24"/>
        </w:rPr>
        <w:tab/>
      </w:r>
      <w:r w:rsidR="004669DE">
        <w:rPr>
          <w:rFonts w:ascii="Times New Roman" w:hAnsi="Times New Roman" w:cs="Times New Roman"/>
          <w:sz w:val="24"/>
          <w:szCs w:val="24"/>
        </w:rPr>
        <w:tab/>
      </w:r>
      <w:r w:rsidR="004669DE">
        <w:rPr>
          <w:rFonts w:ascii="Times New Roman" w:hAnsi="Times New Roman" w:cs="Times New Roman"/>
          <w:sz w:val="24"/>
          <w:szCs w:val="24"/>
        </w:rPr>
        <w:tab/>
      </w:r>
      <w:r w:rsidR="004669DE">
        <w:rPr>
          <w:rFonts w:ascii="Times New Roman" w:hAnsi="Times New Roman" w:cs="Times New Roman"/>
          <w:sz w:val="24"/>
          <w:szCs w:val="24"/>
        </w:rPr>
        <w:tab/>
        <w:t>"___"__________ 202</w:t>
      </w:r>
      <w:r w:rsidRPr="00EA68C6">
        <w:rPr>
          <w:rFonts w:ascii="Times New Roman" w:hAnsi="Times New Roman" w:cs="Times New Roman"/>
          <w:sz w:val="24"/>
          <w:szCs w:val="24"/>
        </w:rPr>
        <w:t>_ г.</w:t>
      </w:r>
    </w:p>
    <w:p w:rsidR="00EA68C6" w:rsidRDefault="00EA68C6" w:rsidP="00EA6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68C6" w:rsidRDefault="00EA68C6" w:rsidP="00EA6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68C6" w:rsidRPr="00EA68C6" w:rsidRDefault="00EA68C6" w:rsidP="00EA68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68C6">
        <w:rPr>
          <w:rFonts w:ascii="Times New Roman" w:hAnsi="Times New Roman" w:cs="Times New Roman"/>
          <w:sz w:val="24"/>
          <w:szCs w:val="24"/>
        </w:rPr>
        <w:t>__</w:t>
      </w:r>
      <w:r w:rsidR="007F07AE" w:rsidRPr="00EA68C6">
        <w:rPr>
          <w:rFonts w:ascii="Times New Roman" w:hAnsi="Times New Roman" w:cs="Times New Roman"/>
          <w:sz w:val="24"/>
          <w:szCs w:val="24"/>
        </w:rPr>
        <w:t xml:space="preserve"> _______</w:t>
      </w:r>
      <w:r w:rsidRPr="00EA68C6">
        <w:rPr>
          <w:rFonts w:ascii="Times New Roman" w:hAnsi="Times New Roman" w:cs="Times New Roman"/>
          <w:sz w:val="24"/>
          <w:szCs w:val="24"/>
        </w:rPr>
        <w:t>__________________________________, именуемое в дальнейшем «</w:t>
      </w:r>
      <w:r w:rsidR="004669DE">
        <w:rPr>
          <w:rFonts w:ascii="Times New Roman" w:hAnsi="Times New Roman" w:cs="Times New Roman"/>
          <w:sz w:val="24"/>
          <w:szCs w:val="24"/>
        </w:rPr>
        <w:t>Сетевой партнер</w:t>
      </w:r>
      <w:r w:rsidRPr="00EA68C6">
        <w:rPr>
          <w:rFonts w:ascii="Times New Roman" w:hAnsi="Times New Roman" w:cs="Times New Roman"/>
          <w:sz w:val="24"/>
          <w:szCs w:val="24"/>
        </w:rPr>
        <w:t xml:space="preserve">», в лице __________________________________, действующего на основании Устава, с одной стороны, и </w:t>
      </w:r>
      <w:r w:rsidR="00E606A8">
        <w:rPr>
          <w:rFonts w:ascii="Times New Roman" w:hAnsi="Times New Roman" w:cs="Times New Roman"/>
          <w:sz w:val="24"/>
          <w:szCs w:val="24"/>
        </w:rPr>
        <w:t>_____</w:t>
      </w:r>
      <w:r w:rsidR="00D1451C">
        <w:rPr>
          <w:rFonts w:ascii="Times New Roman" w:hAnsi="Times New Roman" w:cs="Times New Roman"/>
          <w:sz w:val="24"/>
          <w:szCs w:val="24"/>
        </w:rPr>
        <w:t>___________</w:t>
      </w:r>
      <w:r w:rsidRPr="00EA68C6">
        <w:rPr>
          <w:rFonts w:ascii="Times New Roman" w:hAnsi="Times New Roman" w:cs="Times New Roman"/>
          <w:sz w:val="24"/>
          <w:szCs w:val="24"/>
        </w:rPr>
        <w:t xml:space="preserve">_______ в лице ________________________________________, действующего на основании Устава, с другой стороны, </w:t>
      </w:r>
      <w:r w:rsidR="004669DE">
        <w:rPr>
          <w:rFonts w:ascii="Times New Roman" w:hAnsi="Times New Roman" w:cs="Times New Roman"/>
          <w:sz w:val="24"/>
          <w:szCs w:val="24"/>
        </w:rPr>
        <w:t xml:space="preserve">именуемое в дальнейшем «Сетевая площадка», </w:t>
      </w:r>
      <w:r w:rsidRPr="00EA68C6">
        <w:rPr>
          <w:rFonts w:ascii="Times New Roman" w:hAnsi="Times New Roman" w:cs="Times New Roman"/>
          <w:sz w:val="24"/>
          <w:szCs w:val="24"/>
        </w:rPr>
        <w:t>далее именуемые совместно «Стороны», в рамках сетевого взаимодействия с целью повышения качества образования</w:t>
      </w:r>
      <w:r w:rsidR="004669DE">
        <w:rPr>
          <w:rFonts w:ascii="Times New Roman" w:hAnsi="Times New Roman" w:cs="Times New Roman"/>
          <w:sz w:val="24"/>
          <w:szCs w:val="24"/>
        </w:rPr>
        <w:t xml:space="preserve"> в</w:t>
      </w:r>
      <w:r w:rsidRPr="00EA68C6">
        <w:rPr>
          <w:rFonts w:ascii="Times New Roman" w:hAnsi="Times New Roman" w:cs="Times New Roman"/>
          <w:sz w:val="24"/>
          <w:szCs w:val="24"/>
        </w:rPr>
        <w:t xml:space="preserve"> </w:t>
      </w:r>
      <w:r w:rsidR="004669DE">
        <w:rPr>
          <w:rFonts w:ascii="Times New Roman" w:hAnsi="Times New Roman" w:cs="Times New Roman"/>
          <w:sz w:val="24"/>
          <w:szCs w:val="24"/>
        </w:rPr>
        <w:t>общеобразовательных организациях</w:t>
      </w:r>
      <w:r w:rsidRPr="00EA68C6">
        <w:rPr>
          <w:rFonts w:ascii="Times New Roman" w:hAnsi="Times New Roman" w:cs="Times New Roman"/>
          <w:sz w:val="24"/>
          <w:szCs w:val="24"/>
        </w:rPr>
        <w:t xml:space="preserve"> с низкими результатами обучения и в </w:t>
      </w:r>
      <w:r w:rsidR="004669DE">
        <w:rPr>
          <w:rFonts w:ascii="Times New Roman" w:hAnsi="Times New Roman" w:cs="Times New Roman"/>
          <w:sz w:val="24"/>
          <w:szCs w:val="24"/>
        </w:rPr>
        <w:t>обще</w:t>
      </w:r>
      <w:r w:rsidRPr="00EA68C6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="004669DE">
        <w:rPr>
          <w:rFonts w:ascii="Times New Roman" w:hAnsi="Times New Roman" w:cs="Times New Roman"/>
          <w:sz w:val="24"/>
          <w:szCs w:val="24"/>
        </w:rPr>
        <w:t>организациях</w:t>
      </w:r>
      <w:r w:rsidRPr="00EA68C6">
        <w:rPr>
          <w:rFonts w:ascii="Times New Roman" w:hAnsi="Times New Roman" w:cs="Times New Roman"/>
          <w:sz w:val="24"/>
          <w:szCs w:val="24"/>
        </w:rPr>
        <w:t xml:space="preserve">, </w:t>
      </w:r>
      <w:r w:rsidR="004669DE">
        <w:rPr>
          <w:rFonts w:ascii="Times New Roman" w:hAnsi="Times New Roman" w:cs="Times New Roman"/>
          <w:sz w:val="24"/>
          <w:szCs w:val="24"/>
        </w:rPr>
        <w:t xml:space="preserve">функционирующих в неблагоприятных социальных условиях, </w:t>
      </w:r>
      <w:r w:rsidRPr="00EA68C6">
        <w:rPr>
          <w:rFonts w:ascii="Times New Roman" w:hAnsi="Times New Roman" w:cs="Times New Roman"/>
          <w:sz w:val="24"/>
          <w:szCs w:val="24"/>
        </w:rPr>
        <w:t>заключили настоящий</w:t>
      </w:r>
      <w:proofErr w:type="gramEnd"/>
      <w:r w:rsidRPr="00EA68C6">
        <w:rPr>
          <w:rFonts w:ascii="Times New Roman" w:hAnsi="Times New Roman" w:cs="Times New Roman"/>
          <w:sz w:val="24"/>
          <w:szCs w:val="24"/>
        </w:rPr>
        <w:t xml:space="preserve"> Договор о нижеследующем: </w:t>
      </w:r>
    </w:p>
    <w:p w:rsidR="00EA68C6" w:rsidRPr="00EA68C6" w:rsidRDefault="00EA68C6" w:rsidP="00EA6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68C6" w:rsidRPr="00EA68C6" w:rsidRDefault="00EA68C6" w:rsidP="00EA68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8C6">
        <w:rPr>
          <w:rFonts w:ascii="Times New Roman" w:hAnsi="Times New Roman" w:cs="Times New Roman"/>
          <w:sz w:val="24"/>
          <w:szCs w:val="24"/>
        </w:rPr>
        <w:t xml:space="preserve">1. Предмет договора </w:t>
      </w:r>
    </w:p>
    <w:p w:rsidR="00EA68C6" w:rsidRPr="00EA68C6" w:rsidRDefault="00EA68C6" w:rsidP="00EA68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8C6">
        <w:rPr>
          <w:rFonts w:ascii="Times New Roman" w:hAnsi="Times New Roman" w:cs="Times New Roman"/>
          <w:sz w:val="24"/>
          <w:szCs w:val="24"/>
        </w:rPr>
        <w:t xml:space="preserve">1.1. Стороны договариваются о сетевом взаимодействии для решения следующих задач: </w:t>
      </w:r>
    </w:p>
    <w:p w:rsidR="00374A29" w:rsidRPr="00A17BDC" w:rsidRDefault="00374A29" w:rsidP="00A17BD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7BDC">
        <w:rPr>
          <w:rFonts w:ascii="Times New Roman" w:hAnsi="Times New Roman" w:cs="Times New Roman"/>
          <w:sz w:val="24"/>
          <w:szCs w:val="24"/>
        </w:rPr>
        <w:t>создание условий для эффективного взаимодействия участников образовательного процесса: республиканских и муниципальных учреждений системы образования в целях достижения приемлемого уровня качества образования и получения сопоставимых результатов обучения школ, показывающих высокие и низкие результаты обучения;</w:t>
      </w:r>
    </w:p>
    <w:p w:rsidR="00374A29" w:rsidRPr="00A17BDC" w:rsidRDefault="00374A29" w:rsidP="00A17BD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7BDC">
        <w:rPr>
          <w:rFonts w:ascii="Times New Roman" w:hAnsi="Times New Roman" w:cs="Times New Roman"/>
          <w:sz w:val="24"/>
          <w:szCs w:val="24"/>
        </w:rPr>
        <w:t xml:space="preserve">формирование системы консультационно-информационной поддержки, психолого-педагогического сопровождения учащихся и родителей в целях укрепления взаимодействия семьи и образовательного учреждения с низкими результатами обучения; </w:t>
      </w:r>
    </w:p>
    <w:p w:rsidR="00374A29" w:rsidRPr="00A17BDC" w:rsidRDefault="00374A29" w:rsidP="00A17BD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7BDC">
        <w:rPr>
          <w:rFonts w:ascii="Times New Roman" w:hAnsi="Times New Roman" w:cs="Times New Roman"/>
          <w:sz w:val="24"/>
          <w:szCs w:val="24"/>
        </w:rPr>
        <w:t>усовершенствование существующих механизмов поддержки детей и подростков из семей, находящихся в сложной социальной ситуации;</w:t>
      </w:r>
    </w:p>
    <w:p w:rsidR="00374A29" w:rsidRPr="00A17BDC" w:rsidRDefault="00374A29" w:rsidP="00A17BD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7BDC">
        <w:rPr>
          <w:rFonts w:ascii="Times New Roman" w:hAnsi="Times New Roman" w:cs="Times New Roman"/>
          <w:sz w:val="24"/>
          <w:szCs w:val="24"/>
        </w:rPr>
        <w:t>публичная объективная оценка результатов образовательной деятельности для всех её участников через развитие механизмов внешней оценки качества образования и государственно-общественного управления;</w:t>
      </w:r>
    </w:p>
    <w:p w:rsidR="00A47B45" w:rsidRPr="00A17BDC" w:rsidRDefault="00374A29" w:rsidP="00A17BD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7BDC">
        <w:rPr>
          <w:rFonts w:ascii="Times New Roman" w:hAnsi="Times New Roman" w:cs="Times New Roman"/>
          <w:sz w:val="24"/>
          <w:szCs w:val="24"/>
        </w:rPr>
        <w:t xml:space="preserve">пополнение и модернизация фонда стандартизированных оценочных инструментов и технологий для проведения </w:t>
      </w:r>
      <w:proofErr w:type="spellStart"/>
      <w:r w:rsidR="007F07AE" w:rsidRPr="00A17BDC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A17BDC">
        <w:rPr>
          <w:rFonts w:ascii="Times New Roman" w:hAnsi="Times New Roman" w:cs="Times New Roman"/>
          <w:sz w:val="24"/>
          <w:szCs w:val="24"/>
        </w:rPr>
        <w:t xml:space="preserve"> анализа оценки качества общего образования</w:t>
      </w:r>
      <w:r w:rsidR="00A17BDC">
        <w:rPr>
          <w:rFonts w:ascii="Times New Roman" w:hAnsi="Times New Roman" w:cs="Times New Roman"/>
          <w:sz w:val="24"/>
          <w:szCs w:val="24"/>
        </w:rPr>
        <w:t>;</w:t>
      </w:r>
    </w:p>
    <w:p w:rsidR="00EA68C6" w:rsidRPr="00A17BDC" w:rsidRDefault="00EA68C6" w:rsidP="00A17BD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7BDC">
        <w:rPr>
          <w:rFonts w:ascii="Times New Roman" w:hAnsi="Times New Roman" w:cs="Times New Roman"/>
          <w:sz w:val="24"/>
          <w:szCs w:val="24"/>
        </w:rPr>
        <w:t xml:space="preserve"> создание и реализация интегрированных образовательных программ,</w:t>
      </w:r>
    </w:p>
    <w:p w:rsidR="00EA68C6" w:rsidRPr="00A17BDC" w:rsidRDefault="00EA68C6" w:rsidP="00A17BD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7BDC">
        <w:rPr>
          <w:rFonts w:ascii="Times New Roman" w:hAnsi="Times New Roman" w:cs="Times New Roman"/>
          <w:sz w:val="24"/>
          <w:szCs w:val="24"/>
        </w:rPr>
        <w:t xml:space="preserve"> реализация проектной деятельности учащихся. </w:t>
      </w:r>
    </w:p>
    <w:p w:rsidR="00EA68C6" w:rsidRPr="00EA68C6" w:rsidRDefault="00EA68C6" w:rsidP="00374A29">
      <w:pPr>
        <w:pStyle w:val="a4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A68C6">
        <w:rPr>
          <w:rFonts w:ascii="Times New Roman" w:hAnsi="Times New Roman" w:cs="Times New Roman"/>
          <w:sz w:val="24"/>
          <w:szCs w:val="24"/>
        </w:rPr>
        <w:t>В рамках в</w:t>
      </w:r>
      <w:r w:rsidR="007F07AE">
        <w:rPr>
          <w:rFonts w:ascii="Times New Roman" w:hAnsi="Times New Roman" w:cs="Times New Roman"/>
          <w:sz w:val="24"/>
          <w:szCs w:val="24"/>
        </w:rPr>
        <w:t>едения сетевого взаимодействия С</w:t>
      </w:r>
      <w:r w:rsidRPr="00EA68C6">
        <w:rPr>
          <w:rFonts w:ascii="Times New Roman" w:hAnsi="Times New Roman" w:cs="Times New Roman"/>
          <w:sz w:val="24"/>
          <w:szCs w:val="24"/>
        </w:rPr>
        <w:t xml:space="preserve">тороны: </w:t>
      </w:r>
    </w:p>
    <w:p w:rsidR="00EA68C6" w:rsidRPr="00A17BDC" w:rsidRDefault="00EA68C6" w:rsidP="00A17BD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7B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7BDC">
        <w:rPr>
          <w:rFonts w:ascii="Times New Roman" w:hAnsi="Times New Roman" w:cs="Times New Roman"/>
          <w:sz w:val="24"/>
          <w:szCs w:val="24"/>
        </w:rPr>
        <w:t xml:space="preserve">совместно реализуют согласованные между ними образовательные программы для детей, включая реализацию </w:t>
      </w:r>
      <w:r w:rsidR="007F07AE" w:rsidRPr="00A17BDC">
        <w:rPr>
          <w:rFonts w:ascii="Times New Roman" w:hAnsi="Times New Roman" w:cs="Times New Roman"/>
          <w:sz w:val="24"/>
          <w:szCs w:val="24"/>
        </w:rPr>
        <w:t>«Сетевой площадкой»</w:t>
      </w:r>
      <w:r w:rsidRPr="00A17BDC">
        <w:rPr>
          <w:rFonts w:ascii="Times New Roman" w:hAnsi="Times New Roman" w:cs="Times New Roman"/>
          <w:sz w:val="24"/>
          <w:szCs w:val="24"/>
        </w:rPr>
        <w:t xml:space="preserve"> части основной общеобразовательной программы для обучающихся</w:t>
      </w:r>
      <w:r w:rsidR="007F07AE" w:rsidRPr="00A17BDC">
        <w:rPr>
          <w:rFonts w:ascii="Times New Roman" w:hAnsi="Times New Roman" w:cs="Times New Roman"/>
          <w:sz w:val="24"/>
          <w:szCs w:val="24"/>
        </w:rPr>
        <w:t xml:space="preserve">, </w:t>
      </w:r>
      <w:r w:rsidRPr="00A17BDC">
        <w:rPr>
          <w:rFonts w:ascii="Times New Roman" w:hAnsi="Times New Roman" w:cs="Times New Roman"/>
          <w:sz w:val="24"/>
          <w:szCs w:val="24"/>
        </w:rPr>
        <w:t xml:space="preserve">совместное ведение деятельности по дополнительному образованию обучающихся </w:t>
      </w:r>
      <w:r w:rsidR="007F07AE" w:rsidRPr="00A17BDC">
        <w:rPr>
          <w:rFonts w:ascii="Times New Roman" w:hAnsi="Times New Roman" w:cs="Times New Roman"/>
          <w:sz w:val="24"/>
          <w:szCs w:val="24"/>
        </w:rPr>
        <w:t>«Сетевой площадки» и «Сетевого партнера»</w:t>
      </w:r>
      <w:r w:rsidRPr="00A17BDC">
        <w:rPr>
          <w:rFonts w:ascii="Times New Roman" w:hAnsi="Times New Roman" w:cs="Times New Roman"/>
          <w:sz w:val="24"/>
          <w:szCs w:val="24"/>
        </w:rPr>
        <w:t xml:space="preserve">, содействуют друг другу в ведении основной деятельности партнера по договору, с целью реализации </w:t>
      </w:r>
      <w:r w:rsidR="007F07AE" w:rsidRPr="00A17BDC">
        <w:rPr>
          <w:rFonts w:ascii="Times New Roman" w:hAnsi="Times New Roman" w:cs="Times New Roman"/>
          <w:sz w:val="24"/>
          <w:szCs w:val="24"/>
        </w:rPr>
        <w:t xml:space="preserve">«Сетевой площадкой» </w:t>
      </w:r>
      <w:r w:rsidRPr="00A17BDC">
        <w:rPr>
          <w:rFonts w:ascii="Times New Roman" w:hAnsi="Times New Roman" w:cs="Times New Roman"/>
          <w:sz w:val="24"/>
          <w:szCs w:val="24"/>
        </w:rPr>
        <w:t>образовательных программ для обучающихся и ведения деятельности по дополнительному образованию детей, обеспечению индивидуальных образовательных</w:t>
      </w:r>
      <w:proofErr w:type="gramEnd"/>
      <w:r w:rsidRPr="00A17BDC">
        <w:rPr>
          <w:rFonts w:ascii="Times New Roman" w:hAnsi="Times New Roman" w:cs="Times New Roman"/>
          <w:sz w:val="24"/>
          <w:szCs w:val="24"/>
        </w:rPr>
        <w:t xml:space="preserve"> траекторий каждому обучающемуся при содействии </w:t>
      </w:r>
      <w:r w:rsidR="007F07AE" w:rsidRPr="00A17BDC">
        <w:rPr>
          <w:rFonts w:ascii="Times New Roman" w:hAnsi="Times New Roman" w:cs="Times New Roman"/>
          <w:sz w:val="24"/>
          <w:szCs w:val="24"/>
        </w:rPr>
        <w:t xml:space="preserve">«Сетевого </w:t>
      </w:r>
      <w:r w:rsidR="007F07AE" w:rsidRPr="00A17BDC">
        <w:rPr>
          <w:rFonts w:ascii="Times New Roman" w:hAnsi="Times New Roman" w:cs="Times New Roman"/>
          <w:sz w:val="24"/>
          <w:szCs w:val="24"/>
        </w:rPr>
        <w:lastRenderedPageBreak/>
        <w:t>партнера»</w:t>
      </w:r>
      <w:r w:rsidRPr="00A17BDC">
        <w:rPr>
          <w:rFonts w:ascii="Times New Roman" w:hAnsi="Times New Roman" w:cs="Times New Roman"/>
          <w:sz w:val="24"/>
          <w:szCs w:val="24"/>
        </w:rPr>
        <w:t xml:space="preserve">, а также с целью ведения </w:t>
      </w:r>
      <w:r w:rsidR="007F07AE" w:rsidRPr="00A17BDC">
        <w:rPr>
          <w:rFonts w:ascii="Times New Roman" w:hAnsi="Times New Roman" w:cs="Times New Roman"/>
          <w:sz w:val="24"/>
          <w:szCs w:val="24"/>
        </w:rPr>
        <w:t>«Сетевой площадкой»</w:t>
      </w:r>
      <w:r w:rsidRPr="00A17BDC">
        <w:rPr>
          <w:rFonts w:ascii="Times New Roman" w:hAnsi="Times New Roman" w:cs="Times New Roman"/>
          <w:sz w:val="24"/>
          <w:szCs w:val="24"/>
        </w:rPr>
        <w:t xml:space="preserve"> своей основной уставной деятельности на высоком уровне качества, при содействии </w:t>
      </w:r>
      <w:r w:rsidR="007F07AE" w:rsidRPr="00A17BDC">
        <w:rPr>
          <w:rFonts w:ascii="Times New Roman" w:hAnsi="Times New Roman" w:cs="Times New Roman"/>
          <w:sz w:val="24"/>
          <w:szCs w:val="24"/>
        </w:rPr>
        <w:t>«Сетевого партнера»</w:t>
      </w:r>
      <w:r w:rsidR="00A17BDC">
        <w:rPr>
          <w:rFonts w:ascii="Times New Roman" w:hAnsi="Times New Roman" w:cs="Times New Roman"/>
          <w:sz w:val="24"/>
          <w:szCs w:val="24"/>
        </w:rPr>
        <w:t>;</w:t>
      </w:r>
    </w:p>
    <w:p w:rsidR="00EA68C6" w:rsidRPr="00A17BDC" w:rsidRDefault="00EA68C6" w:rsidP="00A17BD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7BDC">
        <w:rPr>
          <w:rFonts w:ascii="Times New Roman" w:hAnsi="Times New Roman" w:cs="Times New Roman"/>
          <w:sz w:val="24"/>
          <w:szCs w:val="24"/>
        </w:rPr>
        <w:t xml:space="preserve"> содействуют друг другу в привлечении грантов, благотворительных пожертвований и</w:t>
      </w:r>
      <w:r w:rsidR="00A17BDC">
        <w:rPr>
          <w:rFonts w:ascii="Times New Roman" w:hAnsi="Times New Roman" w:cs="Times New Roman"/>
          <w:sz w:val="24"/>
          <w:szCs w:val="24"/>
        </w:rPr>
        <w:t xml:space="preserve"> иных безвозмездных поступлений;</w:t>
      </w:r>
      <w:r w:rsidRPr="00A17B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8C6" w:rsidRPr="00A17BDC" w:rsidRDefault="00EA68C6" w:rsidP="00A17BD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7BDC">
        <w:rPr>
          <w:rFonts w:ascii="Times New Roman" w:hAnsi="Times New Roman" w:cs="Times New Roman"/>
          <w:sz w:val="24"/>
          <w:szCs w:val="24"/>
        </w:rPr>
        <w:t xml:space="preserve"> предоставляют работникам условия работы по основному месту работы, позволяющие другой стороне договора привлекать их для ведения собственной деятельности по гражданско-правовым договорам либо трудовым договорам о работе по совместительству</w:t>
      </w:r>
      <w:r w:rsidR="00A17BDC">
        <w:rPr>
          <w:rFonts w:ascii="Times New Roman" w:hAnsi="Times New Roman" w:cs="Times New Roman"/>
          <w:sz w:val="24"/>
          <w:szCs w:val="24"/>
        </w:rPr>
        <w:t>;</w:t>
      </w:r>
      <w:r w:rsidRPr="00A17B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8C6" w:rsidRPr="00A17BDC" w:rsidRDefault="00EA68C6" w:rsidP="00A17BD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7BDC">
        <w:rPr>
          <w:rFonts w:ascii="Times New Roman" w:hAnsi="Times New Roman" w:cs="Times New Roman"/>
          <w:sz w:val="24"/>
          <w:szCs w:val="24"/>
        </w:rPr>
        <w:t xml:space="preserve"> содействуют информационному обеспечению деятельности партнера по договору, представляют его интересы в согласованном порядке. </w:t>
      </w:r>
    </w:p>
    <w:p w:rsidR="00EA68C6" w:rsidRPr="00EA68C6" w:rsidRDefault="00EA68C6" w:rsidP="00A47B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8C6">
        <w:rPr>
          <w:rFonts w:ascii="Times New Roman" w:hAnsi="Times New Roman" w:cs="Times New Roman"/>
          <w:sz w:val="24"/>
          <w:szCs w:val="24"/>
        </w:rPr>
        <w:t>1.2. Настоящий договор определяет структуру, прин</w:t>
      </w:r>
      <w:r w:rsidR="007F07AE">
        <w:rPr>
          <w:rFonts w:ascii="Times New Roman" w:hAnsi="Times New Roman" w:cs="Times New Roman"/>
          <w:sz w:val="24"/>
          <w:szCs w:val="24"/>
        </w:rPr>
        <w:t>ципы и общие правила отношений С</w:t>
      </w:r>
      <w:r w:rsidRPr="00EA68C6">
        <w:rPr>
          <w:rFonts w:ascii="Times New Roman" w:hAnsi="Times New Roman" w:cs="Times New Roman"/>
          <w:sz w:val="24"/>
          <w:szCs w:val="24"/>
        </w:rPr>
        <w:t>торон. В процессе сетевого взаимодействия и в рамках настоящ</w:t>
      </w:r>
      <w:r w:rsidR="007751FE">
        <w:rPr>
          <w:rFonts w:ascii="Times New Roman" w:hAnsi="Times New Roman" w:cs="Times New Roman"/>
          <w:sz w:val="24"/>
          <w:szCs w:val="24"/>
        </w:rPr>
        <w:t xml:space="preserve">его договора </w:t>
      </w:r>
      <w:r w:rsidR="007F07AE">
        <w:rPr>
          <w:rFonts w:ascii="Times New Roman" w:hAnsi="Times New Roman" w:cs="Times New Roman"/>
          <w:sz w:val="24"/>
          <w:szCs w:val="24"/>
        </w:rPr>
        <w:t>С</w:t>
      </w:r>
      <w:r w:rsidRPr="00EA68C6">
        <w:rPr>
          <w:rFonts w:ascii="Times New Roman" w:hAnsi="Times New Roman" w:cs="Times New Roman"/>
          <w:sz w:val="24"/>
          <w:szCs w:val="24"/>
        </w:rPr>
        <w:t xml:space="preserve">тороны могут дополнительно заключать договоры и соглашения, предусматривающие детальные условия и процедуры взаимодействия сторон. Такие дополнительные договоры и соглашения становятся необъемлемой частью настоящего договора и должны содержать ссылку на него. </w:t>
      </w:r>
    </w:p>
    <w:p w:rsidR="00EA68C6" w:rsidRPr="00EA68C6" w:rsidRDefault="00EA68C6" w:rsidP="00A47B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8C6">
        <w:rPr>
          <w:rFonts w:ascii="Times New Roman" w:hAnsi="Times New Roman" w:cs="Times New Roman"/>
          <w:sz w:val="24"/>
          <w:szCs w:val="24"/>
        </w:rPr>
        <w:t>1.3. В своей деятельности стороны не ставят задач извлечения прибыли, либо ведут деятельность по привлечению дополнительных финансовых и</w:t>
      </w:r>
      <w:r w:rsidR="001A7725">
        <w:rPr>
          <w:rFonts w:ascii="Times New Roman" w:hAnsi="Times New Roman" w:cs="Times New Roman"/>
          <w:sz w:val="24"/>
          <w:szCs w:val="24"/>
        </w:rPr>
        <w:t xml:space="preserve"> </w:t>
      </w:r>
      <w:r w:rsidRPr="00EA68C6">
        <w:rPr>
          <w:rFonts w:ascii="Times New Roman" w:hAnsi="Times New Roman" w:cs="Times New Roman"/>
          <w:sz w:val="24"/>
          <w:szCs w:val="24"/>
        </w:rPr>
        <w:t xml:space="preserve">материальных ресурсов для обеспечения ведения совместной деятельности сторон и качественного ее совершенствования в строгом соответствии с нормами законодательства о возможностях ведения приносящей доход деятельности партнеров и положениями учредительных документов. Все дополнительно привлекаемые финансовые и материальные средства расходуются на уставную деятельность сторон. </w:t>
      </w:r>
    </w:p>
    <w:p w:rsidR="00EA68C6" w:rsidRPr="00EA68C6" w:rsidRDefault="00EA68C6" w:rsidP="00A47B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8C6">
        <w:rPr>
          <w:rFonts w:ascii="Times New Roman" w:hAnsi="Times New Roman" w:cs="Times New Roman"/>
          <w:sz w:val="24"/>
          <w:szCs w:val="24"/>
        </w:rPr>
        <w:t>1.4. При совместном ведении образовательной деятельности</w:t>
      </w:r>
      <w:r w:rsidR="001A7725">
        <w:rPr>
          <w:rFonts w:ascii="Times New Roman" w:hAnsi="Times New Roman" w:cs="Times New Roman"/>
          <w:sz w:val="24"/>
          <w:szCs w:val="24"/>
        </w:rPr>
        <w:t xml:space="preserve"> </w:t>
      </w:r>
      <w:r w:rsidRPr="00EA68C6">
        <w:rPr>
          <w:rFonts w:ascii="Times New Roman" w:hAnsi="Times New Roman" w:cs="Times New Roman"/>
          <w:sz w:val="24"/>
          <w:szCs w:val="24"/>
        </w:rPr>
        <w:t>Стороны обеспечивают Федеральный государственный образовательный стандарт</w:t>
      </w:r>
      <w:r w:rsidR="001A7725">
        <w:rPr>
          <w:rFonts w:ascii="Times New Roman" w:hAnsi="Times New Roman" w:cs="Times New Roman"/>
          <w:sz w:val="24"/>
          <w:szCs w:val="24"/>
        </w:rPr>
        <w:t xml:space="preserve"> </w:t>
      </w:r>
      <w:r w:rsidRPr="00EA68C6">
        <w:rPr>
          <w:rFonts w:ascii="Times New Roman" w:hAnsi="Times New Roman" w:cs="Times New Roman"/>
          <w:sz w:val="24"/>
          <w:szCs w:val="24"/>
        </w:rPr>
        <w:t>основного и среднего общего образования.</w:t>
      </w:r>
    </w:p>
    <w:p w:rsidR="00EA68C6" w:rsidRPr="00EA68C6" w:rsidRDefault="00EA68C6" w:rsidP="00A47B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8C6">
        <w:rPr>
          <w:rFonts w:ascii="Times New Roman" w:hAnsi="Times New Roman" w:cs="Times New Roman"/>
          <w:sz w:val="24"/>
          <w:szCs w:val="24"/>
        </w:rPr>
        <w:t xml:space="preserve">В случае осуществления образовательной деятельности Стороны гарантируют наличие соответствующей лицензии. </w:t>
      </w:r>
    </w:p>
    <w:p w:rsidR="00EA68C6" w:rsidRPr="00EA68C6" w:rsidRDefault="00EA68C6" w:rsidP="00A47B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8C6">
        <w:rPr>
          <w:rFonts w:ascii="Times New Roman" w:hAnsi="Times New Roman" w:cs="Times New Roman"/>
          <w:sz w:val="24"/>
          <w:szCs w:val="24"/>
        </w:rPr>
        <w:t>1.5. Стороны обеспечивают следующие стандарты совместного ведения</w:t>
      </w:r>
      <w:r w:rsidR="001A7725">
        <w:rPr>
          <w:rFonts w:ascii="Times New Roman" w:hAnsi="Times New Roman" w:cs="Times New Roman"/>
          <w:sz w:val="24"/>
          <w:szCs w:val="24"/>
        </w:rPr>
        <w:t xml:space="preserve"> </w:t>
      </w:r>
      <w:r w:rsidRPr="00EA68C6">
        <w:rPr>
          <w:rFonts w:ascii="Times New Roman" w:hAnsi="Times New Roman" w:cs="Times New Roman"/>
          <w:sz w:val="24"/>
          <w:szCs w:val="24"/>
        </w:rPr>
        <w:t xml:space="preserve">деятельности: </w:t>
      </w:r>
    </w:p>
    <w:p w:rsidR="00EA68C6" w:rsidRPr="00A17BDC" w:rsidRDefault="00EA68C6" w:rsidP="00A17BD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7BDC">
        <w:rPr>
          <w:rFonts w:ascii="Times New Roman" w:hAnsi="Times New Roman" w:cs="Times New Roman"/>
          <w:sz w:val="24"/>
          <w:szCs w:val="24"/>
        </w:rPr>
        <w:t xml:space="preserve"> отк</w:t>
      </w:r>
      <w:r w:rsidR="00A17BDC">
        <w:rPr>
          <w:rFonts w:ascii="Times New Roman" w:hAnsi="Times New Roman" w:cs="Times New Roman"/>
          <w:sz w:val="24"/>
          <w:szCs w:val="24"/>
        </w:rPr>
        <w:t>рытость совместной деятельности;</w:t>
      </w:r>
    </w:p>
    <w:p w:rsidR="00EA68C6" w:rsidRPr="00A17BDC" w:rsidRDefault="00EA68C6" w:rsidP="00A17BD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7BDC">
        <w:rPr>
          <w:rFonts w:ascii="Times New Roman" w:hAnsi="Times New Roman" w:cs="Times New Roman"/>
          <w:sz w:val="24"/>
          <w:szCs w:val="24"/>
        </w:rPr>
        <w:t xml:space="preserve"> публичная отчетность о совместной деятельности.</w:t>
      </w:r>
    </w:p>
    <w:p w:rsidR="00EA68C6" w:rsidRPr="00EA68C6" w:rsidRDefault="00EA68C6" w:rsidP="00A47B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8C6">
        <w:rPr>
          <w:rFonts w:ascii="Times New Roman" w:hAnsi="Times New Roman" w:cs="Times New Roman"/>
          <w:sz w:val="24"/>
          <w:szCs w:val="24"/>
        </w:rPr>
        <w:t>1.6. Стороны обеспечивают соответствие совместной деятельности законодательным требованиям. Каждая</w:t>
      </w:r>
      <w:r w:rsidR="001A7725">
        <w:rPr>
          <w:rFonts w:ascii="Times New Roman" w:hAnsi="Times New Roman" w:cs="Times New Roman"/>
          <w:sz w:val="24"/>
          <w:szCs w:val="24"/>
        </w:rPr>
        <w:t xml:space="preserve"> </w:t>
      </w:r>
      <w:r w:rsidRPr="00EA68C6">
        <w:rPr>
          <w:rFonts w:ascii="Times New Roman" w:hAnsi="Times New Roman" w:cs="Times New Roman"/>
          <w:sz w:val="24"/>
          <w:szCs w:val="24"/>
        </w:rPr>
        <w:t xml:space="preserve">сторона гарантирует наличие правовых возможностей для выполнения взятых на себя обязательств, предоставления финансирования, кадрового обеспечения, наличие необходимых разрешительных документов (лицензии, разрешения собственника имущества в случае предоставления имущества в пользование другой стороне) и иных обстоятельств, обеспечивающих законность деятельности стороны. </w:t>
      </w:r>
    </w:p>
    <w:p w:rsidR="00EA68C6" w:rsidRPr="00EA68C6" w:rsidRDefault="00EA68C6" w:rsidP="00A47B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8C6">
        <w:rPr>
          <w:rFonts w:ascii="Times New Roman" w:hAnsi="Times New Roman" w:cs="Times New Roman"/>
          <w:sz w:val="24"/>
          <w:szCs w:val="24"/>
        </w:rPr>
        <w:t xml:space="preserve">2. Права и обязанности сторон </w:t>
      </w:r>
    </w:p>
    <w:p w:rsidR="00EA68C6" w:rsidRPr="00EA68C6" w:rsidRDefault="00EA68C6" w:rsidP="00A47B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8C6">
        <w:rPr>
          <w:rFonts w:ascii="Times New Roman" w:hAnsi="Times New Roman" w:cs="Times New Roman"/>
          <w:sz w:val="24"/>
          <w:szCs w:val="24"/>
        </w:rPr>
        <w:t xml:space="preserve">2.1. Стороны при ведении образовательной деятельности вправе передавать реализацию части образовательной программы другой стороне по настоящему договору. </w:t>
      </w:r>
      <w:r w:rsidR="007F07AE">
        <w:rPr>
          <w:rFonts w:ascii="Times New Roman" w:hAnsi="Times New Roman" w:cs="Times New Roman"/>
          <w:sz w:val="24"/>
          <w:szCs w:val="24"/>
        </w:rPr>
        <w:t>«Сетевая площадка»</w:t>
      </w:r>
      <w:r w:rsidRPr="00EA68C6">
        <w:rPr>
          <w:rFonts w:ascii="Times New Roman" w:hAnsi="Times New Roman" w:cs="Times New Roman"/>
          <w:sz w:val="24"/>
          <w:szCs w:val="24"/>
        </w:rPr>
        <w:t xml:space="preserve"> содействует </w:t>
      </w:r>
      <w:r w:rsidR="009A3033">
        <w:rPr>
          <w:rFonts w:ascii="Times New Roman" w:hAnsi="Times New Roman" w:cs="Times New Roman"/>
          <w:sz w:val="24"/>
          <w:szCs w:val="24"/>
        </w:rPr>
        <w:t>«Сетевому партнеру»</w:t>
      </w:r>
      <w:r w:rsidRPr="00EA68C6">
        <w:rPr>
          <w:rFonts w:ascii="Times New Roman" w:hAnsi="Times New Roman" w:cs="Times New Roman"/>
          <w:sz w:val="24"/>
          <w:szCs w:val="24"/>
        </w:rPr>
        <w:t xml:space="preserve"> в ведении</w:t>
      </w:r>
      <w:r w:rsidR="009A3033">
        <w:rPr>
          <w:rFonts w:ascii="Times New Roman" w:hAnsi="Times New Roman" w:cs="Times New Roman"/>
          <w:sz w:val="24"/>
          <w:szCs w:val="24"/>
        </w:rPr>
        <w:t xml:space="preserve"> на своей территории </w:t>
      </w:r>
      <w:r w:rsidRPr="00EA68C6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по предоставлению основного общего и дополнительного образования детей. </w:t>
      </w:r>
    </w:p>
    <w:p w:rsidR="00EA68C6" w:rsidRPr="00EA68C6" w:rsidRDefault="00EA68C6" w:rsidP="00A47B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8C6">
        <w:rPr>
          <w:rFonts w:ascii="Times New Roman" w:hAnsi="Times New Roman" w:cs="Times New Roman"/>
          <w:sz w:val="24"/>
          <w:szCs w:val="24"/>
        </w:rPr>
        <w:lastRenderedPageBreak/>
        <w:t xml:space="preserve">2.2. </w:t>
      </w:r>
      <w:r w:rsidR="009A3033">
        <w:rPr>
          <w:rFonts w:ascii="Times New Roman" w:hAnsi="Times New Roman" w:cs="Times New Roman"/>
          <w:sz w:val="24"/>
          <w:szCs w:val="24"/>
        </w:rPr>
        <w:t xml:space="preserve">«Сетевая площадка» </w:t>
      </w:r>
      <w:r w:rsidRPr="00EA68C6">
        <w:rPr>
          <w:rFonts w:ascii="Times New Roman" w:hAnsi="Times New Roman" w:cs="Times New Roman"/>
          <w:sz w:val="24"/>
          <w:szCs w:val="24"/>
        </w:rPr>
        <w:t xml:space="preserve">передает </w:t>
      </w:r>
      <w:r w:rsidR="009A3033">
        <w:rPr>
          <w:rFonts w:ascii="Times New Roman" w:hAnsi="Times New Roman" w:cs="Times New Roman"/>
          <w:sz w:val="24"/>
          <w:szCs w:val="24"/>
        </w:rPr>
        <w:t>«Сетевому партнеру»</w:t>
      </w:r>
      <w:r w:rsidR="009A3033" w:rsidRPr="00EA68C6">
        <w:rPr>
          <w:rFonts w:ascii="Times New Roman" w:hAnsi="Times New Roman" w:cs="Times New Roman"/>
          <w:sz w:val="24"/>
          <w:szCs w:val="24"/>
        </w:rPr>
        <w:t xml:space="preserve"> </w:t>
      </w:r>
      <w:r w:rsidRPr="00EA68C6">
        <w:rPr>
          <w:rFonts w:ascii="Times New Roman" w:hAnsi="Times New Roman" w:cs="Times New Roman"/>
          <w:sz w:val="24"/>
          <w:szCs w:val="24"/>
        </w:rPr>
        <w:t>реализацию части основной</w:t>
      </w:r>
      <w:r w:rsidR="001A7725">
        <w:rPr>
          <w:rFonts w:ascii="Times New Roman" w:hAnsi="Times New Roman" w:cs="Times New Roman"/>
          <w:sz w:val="24"/>
          <w:szCs w:val="24"/>
        </w:rPr>
        <w:t xml:space="preserve"> </w:t>
      </w:r>
      <w:r w:rsidRPr="00EA68C6">
        <w:rPr>
          <w:rFonts w:ascii="Times New Roman" w:hAnsi="Times New Roman" w:cs="Times New Roman"/>
          <w:sz w:val="24"/>
          <w:szCs w:val="24"/>
        </w:rPr>
        <w:t xml:space="preserve">общеобразовательной программы в части дополнительного образования по профилю. </w:t>
      </w:r>
    </w:p>
    <w:p w:rsidR="00EA68C6" w:rsidRPr="00EA68C6" w:rsidRDefault="00EA68C6" w:rsidP="00A47B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8C6">
        <w:rPr>
          <w:rFonts w:ascii="Times New Roman" w:hAnsi="Times New Roman" w:cs="Times New Roman"/>
          <w:sz w:val="24"/>
          <w:szCs w:val="24"/>
        </w:rPr>
        <w:t xml:space="preserve">Стороны самостоятельно обеспечивают соответствие данной деятельности законодательству Российской Федерации, в частности, требованиям о лицензировании образовательной деятельности. </w:t>
      </w:r>
    </w:p>
    <w:p w:rsidR="00EA68C6" w:rsidRPr="00EA68C6" w:rsidRDefault="009A3033" w:rsidP="00A47B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«Сетевая площадка»</w:t>
      </w:r>
      <w:r w:rsidR="00EA68C6" w:rsidRPr="00EA68C6">
        <w:rPr>
          <w:rFonts w:ascii="Times New Roman" w:hAnsi="Times New Roman" w:cs="Times New Roman"/>
          <w:sz w:val="24"/>
          <w:szCs w:val="24"/>
        </w:rPr>
        <w:t xml:space="preserve"> засчитывает результаты обучения</w:t>
      </w:r>
      <w:r w:rsidR="00A47B45">
        <w:rPr>
          <w:rFonts w:ascii="Times New Roman" w:hAnsi="Times New Roman" w:cs="Times New Roman"/>
          <w:sz w:val="24"/>
          <w:szCs w:val="24"/>
        </w:rPr>
        <w:t xml:space="preserve"> (стажировки или любой иной образовательной деятельности)</w:t>
      </w:r>
      <w:r w:rsidR="00EA68C6" w:rsidRPr="00EA68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68C6" w:rsidRPr="00EA68C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A68C6" w:rsidRPr="00EA68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EA68C6" w:rsidRPr="00EA68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«Сетевого партнера»</w:t>
      </w:r>
      <w:r w:rsidR="00EA68C6" w:rsidRPr="00EA68C6">
        <w:rPr>
          <w:rFonts w:ascii="Times New Roman" w:hAnsi="Times New Roman" w:cs="Times New Roman"/>
          <w:sz w:val="24"/>
          <w:szCs w:val="24"/>
        </w:rPr>
        <w:t xml:space="preserve"> в составе освоения ими основной общеобразовательной программы. </w:t>
      </w:r>
    </w:p>
    <w:p w:rsidR="00EA68C6" w:rsidRPr="00EA68C6" w:rsidRDefault="009A3033" w:rsidP="00A47B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«Сетевой партнер»</w:t>
      </w:r>
      <w:r w:rsidR="00EA68C6" w:rsidRPr="00EA68C6">
        <w:rPr>
          <w:rFonts w:ascii="Times New Roman" w:hAnsi="Times New Roman" w:cs="Times New Roman"/>
          <w:sz w:val="24"/>
          <w:szCs w:val="24"/>
        </w:rPr>
        <w:t xml:space="preserve"> оказывает кадровое и консультационное содействие </w:t>
      </w:r>
      <w:r>
        <w:rPr>
          <w:rFonts w:ascii="Times New Roman" w:hAnsi="Times New Roman" w:cs="Times New Roman"/>
          <w:sz w:val="24"/>
          <w:szCs w:val="24"/>
        </w:rPr>
        <w:t>«Сетевой площадке»</w:t>
      </w:r>
      <w:r w:rsidR="00EA68C6" w:rsidRPr="00EA68C6">
        <w:rPr>
          <w:rFonts w:ascii="Times New Roman" w:hAnsi="Times New Roman" w:cs="Times New Roman"/>
          <w:sz w:val="24"/>
          <w:szCs w:val="24"/>
        </w:rPr>
        <w:t xml:space="preserve"> в ведении образовательной деятельности в порядке и на условиях, аналогичных определенным пунктом 2.2 настоящего договора. </w:t>
      </w:r>
    </w:p>
    <w:p w:rsidR="00EA68C6" w:rsidRPr="00EA68C6" w:rsidRDefault="00EA68C6" w:rsidP="00A47B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8C6">
        <w:rPr>
          <w:rFonts w:ascii="Times New Roman" w:hAnsi="Times New Roman" w:cs="Times New Roman"/>
          <w:sz w:val="24"/>
          <w:szCs w:val="24"/>
        </w:rPr>
        <w:t>2.4. Стороны содействуют друг другу в привлечении грантов, благотворительных пожертвований и иных безвозмездных поступлений посредством предоставления информационной поддержки, консультационных услуг в порядке, определенном дополнительным</w:t>
      </w:r>
      <w:r w:rsidR="001A7725">
        <w:rPr>
          <w:rFonts w:ascii="Times New Roman" w:hAnsi="Times New Roman" w:cs="Times New Roman"/>
          <w:sz w:val="24"/>
          <w:szCs w:val="24"/>
        </w:rPr>
        <w:t xml:space="preserve"> </w:t>
      </w:r>
      <w:r w:rsidRPr="00EA68C6">
        <w:rPr>
          <w:rFonts w:ascii="Times New Roman" w:hAnsi="Times New Roman" w:cs="Times New Roman"/>
          <w:sz w:val="24"/>
          <w:szCs w:val="24"/>
        </w:rPr>
        <w:t xml:space="preserve">договором сторон. </w:t>
      </w:r>
    </w:p>
    <w:p w:rsidR="00EA68C6" w:rsidRPr="00EA68C6" w:rsidRDefault="00EA68C6" w:rsidP="00A47B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8C6">
        <w:rPr>
          <w:rFonts w:ascii="Times New Roman" w:hAnsi="Times New Roman" w:cs="Times New Roman"/>
          <w:sz w:val="24"/>
          <w:szCs w:val="24"/>
        </w:rPr>
        <w:t xml:space="preserve">2.5. Стороны обеспечивают взаимное содействие в вопросах кадрового обеспечения деятельности партнера по настоящему договору. Стороны обязуются при поступлении запроса о необходимости привлечения соответствующих специалистов от партнера по договору довести информацию о поиске партнером исполнителя соответствующей квалификации до своих работников. </w:t>
      </w:r>
    </w:p>
    <w:p w:rsidR="00EA68C6" w:rsidRPr="00EA68C6" w:rsidRDefault="00EA68C6" w:rsidP="00A47B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8C6">
        <w:rPr>
          <w:rFonts w:ascii="Times New Roman" w:hAnsi="Times New Roman" w:cs="Times New Roman"/>
          <w:sz w:val="24"/>
          <w:szCs w:val="24"/>
        </w:rPr>
        <w:t xml:space="preserve">Запрос направляется в письменной форме, с указанием требуемой квалификации работника, предполагаемых сроков и режима привлечения работника к работе, а также условий оформления с ним правовых отношений </w:t>
      </w:r>
    </w:p>
    <w:p w:rsidR="00EA68C6" w:rsidRPr="00EA68C6" w:rsidRDefault="00EA68C6" w:rsidP="00A47B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8C6">
        <w:rPr>
          <w:rFonts w:ascii="Times New Roman" w:hAnsi="Times New Roman" w:cs="Times New Roman"/>
          <w:sz w:val="24"/>
          <w:szCs w:val="24"/>
        </w:rPr>
        <w:t xml:space="preserve">В случае согласия работника, проводятся переговоры с целью обеспечения наилучшего использования рабочего времени работника по основному месту работы с тем, чтобы установленный по основному месту работы режим работы позволял работнику одновременно с этим вести деятельность по трудовому договору по совместительству, гражданско-правовому договору для реализации задач партнера по договору. </w:t>
      </w:r>
    </w:p>
    <w:p w:rsidR="00EA68C6" w:rsidRPr="00EA68C6" w:rsidRDefault="00EA68C6" w:rsidP="00A47B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8C6">
        <w:rPr>
          <w:rFonts w:ascii="Times New Roman" w:hAnsi="Times New Roman" w:cs="Times New Roman"/>
          <w:sz w:val="24"/>
          <w:szCs w:val="24"/>
        </w:rPr>
        <w:t>2.6. В ходе в</w:t>
      </w:r>
      <w:r w:rsidR="009A3033">
        <w:rPr>
          <w:rFonts w:ascii="Times New Roman" w:hAnsi="Times New Roman" w:cs="Times New Roman"/>
          <w:sz w:val="24"/>
          <w:szCs w:val="24"/>
        </w:rPr>
        <w:t>едения совместной деятельности С</w:t>
      </w:r>
      <w:r w:rsidRPr="00EA68C6">
        <w:rPr>
          <w:rFonts w:ascii="Times New Roman" w:hAnsi="Times New Roman" w:cs="Times New Roman"/>
          <w:sz w:val="24"/>
          <w:szCs w:val="24"/>
        </w:rPr>
        <w:t xml:space="preserve">тороны взаимно используют имущество друг друга. </w:t>
      </w:r>
    </w:p>
    <w:p w:rsidR="00EA68C6" w:rsidRPr="00EA68C6" w:rsidRDefault="00EA68C6" w:rsidP="00A47B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8C6">
        <w:rPr>
          <w:rFonts w:ascii="Times New Roman" w:hAnsi="Times New Roman" w:cs="Times New Roman"/>
          <w:sz w:val="24"/>
          <w:szCs w:val="24"/>
        </w:rPr>
        <w:t xml:space="preserve">Использование имущества осуществляется с соблюдением требований и процедур, установленных законодательством Российской Федерации, на основании дополнительных договоров аренды имущества либо безвозмездного пользования имуществом, определяющих порядок, пределы, условия пользования имуществом в каждом конкретном случае. </w:t>
      </w:r>
    </w:p>
    <w:p w:rsidR="00EA68C6" w:rsidRPr="00EA68C6" w:rsidRDefault="00EA68C6" w:rsidP="00A47B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8C6">
        <w:rPr>
          <w:rFonts w:ascii="Times New Roman" w:hAnsi="Times New Roman" w:cs="Times New Roman"/>
          <w:sz w:val="24"/>
          <w:szCs w:val="24"/>
        </w:rPr>
        <w:t>Сторона, передающая имущество в пользование партнеру по договору, несет ответственность за законность такой передачи, в частности, самостоятельно обеспечивает получение согласия учредителя на распоряжение имуществом, экспертной оценки последствий договора для обеспечения образования, воспитания, развития, отдыха и оздоровления детей, соблюдение иных</w:t>
      </w:r>
      <w:r w:rsidR="00A47B45">
        <w:rPr>
          <w:rFonts w:ascii="Times New Roman" w:hAnsi="Times New Roman" w:cs="Times New Roman"/>
          <w:sz w:val="24"/>
          <w:szCs w:val="24"/>
        </w:rPr>
        <w:t xml:space="preserve"> </w:t>
      </w:r>
      <w:r w:rsidRPr="00EA68C6">
        <w:rPr>
          <w:rFonts w:ascii="Times New Roman" w:hAnsi="Times New Roman" w:cs="Times New Roman"/>
          <w:sz w:val="24"/>
          <w:szCs w:val="24"/>
        </w:rPr>
        <w:t xml:space="preserve">необходимых процедур. </w:t>
      </w:r>
    </w:p>
    <w:p w:rsidR="00EA68C6" w:rsidRPr="00EA68C6" w:rsidRDefault="00EA68C6" w:rsidP="00A47B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8C6">
        <w:rPr>
          <w:rFonts w:ascii="Times New Roman" w:hAnsi="Times New Roman" w:cs="Times New Roman"/>
          <w:sz w:val="24"/>
          <w:szCs w:val="24"/>
        </w:rPr>
        <w:t xml:space="preserve">Стороны, используя помещения, оборудование, иное имущество партнера по договору, обеспечивают сохранность имущества с учетом естественного износа, а также гарантируют целевое использование имущества в случае, если цели предоставления имущества были указаны в дополнительном договоре о его предоставлении в пользование. </w:t>
      </w:r>
    </w:p>
    <w:p w:rsidR="00EA68C6" w:rsidRPr="00EA68C6" w:rsidRDefault="00EA68C6" w:rsidP="00A47B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8C6">
        <w:rPr>
          <w:rFonts w:ascii="Times New Roman" w:hAnsi="Times New Roman" w:cs="Times New Roman"/>
          <w:sz w:val="24"/>
          <w:szCs w:val="24"/>
        </w:rPr>
        <w:lastRenderedPageBreak/>
        <w:t xml:space="preserve">2.7. При реализации настоящего договора </w:t>
      </w:r>
      <w:r w:rsidR="009A3033">
        <w:rPr>
          <w:rFonts w:ascii="Times New Roman" w:hAnsi="Times New Roman" w:cs="Times New Roman"/>
          <w:sz w:val="24"/>
          <w:szCs w:val="24"/>
        </w:rPr>
        <w:t>«Сетевая площадка»</w:t>
      </w:r>
      <w:r w:rsidRPr="00EA68C6">
        <w:rPr>
          <w:rFonts w:ascii="Times New Roman" w:hAnsi="Times New Roman" w:cs="Times New Roman"/>
          <w:sz w:val="24"/>
          <w:szCs w:val="24"/>
        </w:rPr>
        <w:t xml:space="preserve"> несет ответственность за жизнь и здоровье обучающихся во время их нахождения на территории, в зданиях и сооружениях </w:t>
      </w:r>
      <w:r w:rsidR="009A3033">
        <w:rPr>
          <w:rFonts w:ascii="Times New Roman" w:hAnsi="Times New Roman" w:cs="Times New Roman"/>
          <w:sz w:val="24"/>
          <w:szCs w:val="24"/>
        </w:rPr>
        <w:t>«Сетевого партнера»</w:t>
      </w:r>
      <w:r w:rsidRPr="00EA68C6">
        <w:rPr>
          <w:rFonts w:ascii="Times New Roman" w:hAnsi="Times New Roman" w:cs="Times New Roman"/>
          <w:sz w:val="24"/>
          <w:szCs w:val="24"/>
        </w:rPr>
        <w:t xml:space="preserve">, </w:t>
      </w:r>
      <w:r w:rsidR="009A3033">
        <w:rPr>
          <w:rFonts w:ascii="Times New Roman" w:hAnsi="Times New Roman" w:cs="Times New Roman"/>
          <w:sz w:val="24"/>
          <w:szCs w:val="24"/>
        </w:rPr>
        <w:t>«Сетевой партнер»</w:t>
      </w:r>
      <w:r w:rsidRPr="00EA68C6">
        <w:rPr>
          <w:rFonts w:ascii="Times New Roman" w:hAnsi="Times New Roman" w:cs="Times New Roman"/>
          <w:sz w:val="24"/>
          <w:szCs w:val="24"/>
        </w:rPr>
        <w:t xml:space="preserve"> несет ответственность за жизнь и здоровье обучающихся во время их нахождения на территории, в зданиях и сооружениях </w:t>
      </w:r>
      <w:r w:rsidR="009A3033">
        <w:rPr>
          <w:rFonts w:ascii="Times New Roman" w:hAnsi="Times New Roman" w:cs="Times New Roman"/>
          <w:sz w:val="24"/>
          <w:szCs w:val="24"/>
        </w:rPr>
        <w:t>«Сетевой площадки»</w:t>
      </w:r>
      <w:r w:rsidRPr="00EA68C6">
        <w:rPr>
          <w:rFonts w:ascii="Times New Roman" w:hAnsi="Times New Roman" w:cs="Times New Roman"/>
          <w:sz w:val="24"/>
          <w:szCs w:val="24"/>
        </w:rPr>
        <w:t>.</w:t>
      </w:r>
    </w:p>
    <w:p w:rsidR="00EA68C6" w:rsidRPr="00EA68C6" w:rsidRDefault="00EA68C6" w:rsidP="00A47B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8C6">
        <w:rPr>
          <w:rFonts w:ascii="Times New Roman" w:hAnsi="Times New Roman" w:cs="Times New Roman"/>
          <w:sz w:val="24"/>
          <w:szCs w:val="24"/>
        </w:rPr>
        <w:t>2.</w:t>
      </w:r>
      <w:r w:rsidR="00D1451C">
        <w:rPr>
          <w:rFonts w:ascii="Times New Roman" w:hAnsi="Times New Roman" w:cs="Times New Roman"/>
          <w:sz w:val="24"/>
          <w:szCs w:val="24"/>
        </w:rPr>
        <w:t>8</w:t>
      </w:r>
      <w:r w:rsidRPr="00EA68C6">
        <w:rPr>
          <w:rFonts w:ascii="Times New Roman" w:hAnsi="Times New Roman" w:cs="Times New Roman"/>
          <w:sz w:val="24"/>
          <w:szCs w:val="24"/>
        </w:rPr>
        <w:t xml:space="preserve">. Стороны содействуют информационному обеспечению деятельности партнера по договору. Конкретные обязанности сторон могут быть установлены дополнительными договорами. </w:t>
      </w:r>
    </w:p>
    <w:p w:rsidR="00EA68C6" w:rsidRPr="00EA68C6" w:rsidRDefault="00EA68C6" w:rsidP="00A47B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8C6">
        <w:rPr>
          <w:rFonts w:ascii="Times New Roman" w:hAnsi="Times New Roman" w:cs="Times New Roman"/>
          <w:sz w:val="24"/>
          <w:szCs w:val="24"/>
        </w:rPr>
        <w:t>2.</w:t>
      </w:r>
      <w:r w:rsidR="00D1451C">
        <w:rPr>
          <w:rFonts w:ascii="Times New Roman" w:hAnsi="Times New Roman" w:cs="Times New Roman"/>
          <w:sz w:val="24"/>
          <w:szCs w:val="24"/>
        </w:rPr>
        <w:t>9</w:t>
      </w:r>
      <w:r w:rsidRPr="00EA68C6">
        <w:rPr>
          <w:rFonts w:ascii="Times New Roman" w:hAnsi="Times New Roman" w:cs="Times New Roman"/>
          <w:sz w:val="24"/>
          <w:szCs w:val="24"/>
        </w:rPr>
        <w:t xml:space="preserve">. Стороны содействуют научному и учебно-методическому, консультационному обеспечению деятельности партнера по договору. Конкретные обязанности сторон могут быть установлены дополнительными договорами. </w:t>
      </w:r>
    </w:p>
    <w:p w:rsidR="00EA68C6" w:rsidRPr="00EA68C6" w:rsidRDefault="00EA68C6" w:rsidP="00A47B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8C6">
        <w:rPr>
          <w:rFonts w:ascii="Times New Roman" w:hAnsi="Times New Roman" w:cs="Times New Roman"/>
          <w:sz w:val="24"/>
          <w:szCs w:val="24"/>
        </w:rPr>
        <w:t>2.1</w:t>
      </w:r>
      <w:r w:rsidR="00D1451C">
        <w:rPr>
          <w:rFonts w:ascii="Times New Roman" w:hAnsi="Times New Roman" w:cs="Times New Roman"/>
          <w:sz w:val="24"/>
          <w:szCs w:val="24"/>
        </w:rPr>
        <w:t>0</w:t>
      </w:r>
      <w:r w:rsidRPr="00EA68C6">
        <w:rPr>
          <w:rFonts w:ascii="Times New Roman" w:hAnsi="Times New Roman" w:cs="Times New Roman"/>
          <w:sz w:val="24"/>
          <w:szCs w:val="24"/>
        </w:rPr>
        <w:t xml:space="preserve">. Стороны представляют интересы партнера перед третьими лицами, действуют от имени и по поручению партнера по договору в порядке и на условиях, определенных дополнительными договорами. </w:t>
      </w:r>
    </w:p>
    <w:p w:rsidR="00EA68C6" w:rsidRPr="00EA68C6" w:rsidRDefault="00D1451C" w:rsidP="00A47B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68C6" w:rsidRPr="00EA68C6">
        <w:rPr>
          <w:rFonts w:ascii="Times New Roman" w:hAnsi="Times New Roman" w:cs="Times New Roman"/>
          <w:sz w:val="24"/>
          <w:szCs w:val="24"/>
        </w:rPr>
        <w:t xml:space="preserve">. Иные условия  </w:t>
      </w:r>
    </w:p>
    <w:p w:rsidR="00EA68C6" w:rsidRPr="00EA68C6" w:rsidRDefault="00D1451C" w:rsidP="00A47B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68C6" w:rsidRPr="00EA68C6">
        <w:rPr>
          <w:rFonts w:ascii="Times New Roman" w:hAnsi="Times New Roman" w:cs="Times New Roman"/>
          <w:sz w:val="24"/>
          <w:szCs w:val="24"/>
        </w:rPr>
        <w:t>.1. Договор вступает в силу с момента подписания настоящего Договора и действует до 31 декабря 20</w:t>
      </w:r>
      <w:r w:rsidR="009A3033">
        <w:rPr>
          <w:rFonts w:ascii="Times New Roman" w:hAnsi="Times New Roman" w:cs="Times New Roman"/>
          <w:sz w:val="24"/>
          <w:szCs w:val="24"/>
        </w:rPr>
        <w:t>2</w:t>
      </w:r>
      <w:r w:rsidR="00A47B45">
        <w:rPr>
          <w:rFonts w:ascii="Times New Roman" w:hAnsi="Times New Roman" w:cs="Times New Roman"/>
          <w:sz w:val="24"/>
          <w:szCs w:val="24"/>
        </w:rPr>
        <w:t>___</w:t>
      </w:r>
      <w:r w:rsidR="00EA68C6" w:rsidRPr="00EA68C6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EA68C6" w:rsidRPr="00EA68C6" w:rsidRDefault="00D1451C" w:rsidP="00A47B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68C6" w:rsidRPr="00EA68C6">
        <w:rPr>
          <w:rFonts w:ascii="Times New Roman" w:hAnsi="Times New Roman" w:cs="Times New Roman"/>
          <w:sz w:val="24"/>
          <w:szCs w:val="24"/>
        </w:rPr>
        <w:t xml:space="preserve">.2. Стороны обязуются добросовестно исполнять принятые на себя обязательства по настоящему Договору, а также нести ответственность за неисполнение настоящего Договора и заключенных для его реализации дополнительных договоров. </w:t>
      </w:r>
    </w:p>
    <w:p w:rsidR="00EA68C6" w:rsidRPr="00EA68C6" w:rsidRDefault="00D1451C" w:rsidP="00A47B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68C6" w:rsidRPr="00EA68C6">
        <w:rPr>
          <w:rFonts w:ascii="Times New Roman" w:hAnsi="Times New Roman" w:cs="Times New Roman"/>
          <w:sz w:val="24"/>
          <w:szCs w:val="24"/>
        </w:rPr>
        <w:t xml:space="preserve">.3. Изменения и дополнения к настоящему Договору заключаются в письменной форме. </w:t>
      </w:r>
    </w:p>
    <w:p w:rsidR="00EA68C6" w:rsidRPr="00EA68C6" w:rsidRDefault="00D1451C" w:rsidP="00A47B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68C6" w:rsidRPr="00EA68C6">
        <w:rPr>
          <w:rFonts w:ascii="Times New Roman" w:hAnsi="Times New Roman" w:cs="Times New Roman"/>
          <w:sz w:val="24"/>
          <w:szCs w:val="24"/>
        </w:rPr>
        <w:t>.4. Договор составлен в</w:t>
      </w:r>
      <w:bookmarkStart w:id="0" w:name="_GoBack"/>
      <w:bookmarkEnd w:id="0"/>
      <w:r w:rsidR="00EA68C6" w:rsidRPr="00EA68C6">
        <w:rPr>
          <w:rFonts w:ascii="Times New Roman" w:hAnsi="Times New Roman" w:cs="Times New Roman"/>
          <w:sz w:val="24"/>
          <w:szCs w:val="24"/>
        </w:rPr>
        <w:t xml:space="preserve"> двух экземплярах, по одному для каждой из сторон. </w:t>
      </w:r>
    </w:p>
    <w:p w:rsidR="00EA68C6" w:rsidRPr="00EA68C6" w:rsidRDefault="00D1451C" w:rsidP="00A47B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68C6" w:rsidRPr="00EA68C6">
        <w:rPr>
          <w:rFonts w:ascii="Times New Roman" w:hAnsi="Times New Roman" w:cs="Times New Roman"/>
          <w:sz w:val="24"/>
          <w:szCs w:val="24"/>
        </w:rPr>
        <w:t>. Адреса и реквизиты сторон:</w:t>
      </w:r>
    </w:p>
    <w:p w:rsidR="00EA68C6" w:rsidRPr="00EA68C6" w:rsidRDefault="00EA68C6" w:rsidP="00EA6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463" w:type="dxa"/>
        <w:tblLook w:val="04A0" w:firstRow="1" w:lastRow="0" w:firstColumn="1" w:lastColumn="0" w:noHBand="0" w:noVBand="1"/>
      </w:tblPr>
      <w:tblGrid>
        <w:gridCol w:w="4786"/>
        <w:gridCol w:w="425"/>
        <w:gridCol w:w="4252"/>
      </w:tblGrid>
      <w:tr w:rsidR="00A17BDC" w:rsidTr="00A17BDC">
        <w:tc>
          <w:tcPr>
            <w:tcW w:w="4786" w:type="dxa"/>
          </w:tcPr>
          <w:p w:rsidR="00A17BDC" w:rsidRDefault="00A17BDC" w:rsidP="00EA6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BDC" w:rsidRDefault="00A17BDC" w:rsidP="00EA6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BDC" w:rsidRDefault="00A17BDC" w:rsidP="00EA6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BDC" w:rsidRDefault="00A17BDC" w:rsidP="00EA6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BDC" w:rsidRDefault="00A17BDC" w:rsidP="00EA6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BDC" w:rsidRDefault="00A17BDC" w:rsidP="00EA6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BDC" w:rsidRDefault="00A17BDC" w:rsidP="00EA6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BDC" w:rsidRDefault="00A17BDC" w:rsidP="00EA6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BDC" w:rsidRDefault="00A17BDC" w:rsidP="00EA6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BDC" w:rsidRDefault="00A17BDC" w:rsidP="00EA6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BDC" w:rsidRDefault="00A17BDC" w:rsidP="00EA6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BDC" w:rsidRDefault="00A17BDC" w:rsidP="00EA6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BDC" w:rsidRDefault="00A17BDC" w:rsidP="00EA6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BDC" w:rsidRDefault="00A17BDC" w:rsidP="00EA6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BDC" w:rsidRDefault="00A17BDC" w:rsidP="00EA6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BDC" w:rsidRDefault="00A17BDC" w:rsidP="00EA6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BDC" w:rsidRDefault="00A17BDC" w:rsidP="00EA6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BDC" w:rsidRDefault="00A17BDC" w:rsidP="00EA6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BDC" w:rsidRDefault="00A17BDC" w:rsidP="00EA6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BDC" w:rsidRDefault="00A17BDC" w:rsidP="00EA6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17BDC" w:rsidRDefault="00A17BDC" w:rsidP="00EA6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17BDC" w:rsidRDefault="00A17BDC" w:rsidP="00EA6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68C6" w:rsidRPr="00EA68C6" w:rsidRDefault="00EA68C6" w:rsidP="00EA6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68C6" w:rsidRPr="00EA68C6" w:rsidRDefault="00EA68C6" w:rsidP="00EA6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68C6" w:rsidRPr="00EA68C6" w:rsidRDefault="00EA68C6" w:rsidP="00EA6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A68C6" w:rsidRPr="00EA6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A673D"/>
    <w:multiLevelType w:val="hybridMultilevel"/>
    <w:tmpl w:val="987A21F6"/>
    <w:lvl w:ilvl="0" w:tplc="270EB8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C6"/>
    <w:rsid w:val="001A7725"/>
    <w:rsid w:val="00374A29"/>
    <w:rsid w:val="003D47AC"/>
    <w:rsid w:val="004669DE"/>
    <w:rsid w:val="0072674F"/>
    <w:rsid w:val="007751FE"/>
    <w:rsid w:val="007F07AE"/>
    <w:rsid w:val="008748E3"/>
    <w:rsid w:val="009A3033"/>
    <w:rsid w:val="00A17BDC"/>
    <w:rsid w:val="00A47B45"/>
    <w:rsid w:val="00CD7B97"/>
    <w:rsid w:val="00D1451C"/>
    <w:rsid w:val="00E606A8"/>
    <w:rsid w:val="00EA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74A29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2">
    <w:name w:val="Основной текст2"/>
    <w:basedOn w:val="a"/>
    <w:link w:val="a3"/>
    <w:rsid w:val="00374A29"/>
    <w:pPr>
      <w:widowControl w:val="0"/>
      <w:shd w:val="clear" w:color="auto" w:fill="FFFFFF"/>
      <w:spacing w:after="240" w:line="302" w:lineRule="exact"/>
      <w:jc w:val="right"/>
    </w:pPr>
    <w:rPr>
      <w:rFonts w:ascii="Times New Roman" w:eastAsia="Times New Roman" w:hAnsi="Times New Roman" w:cs="Times New Roman"/>
      <w:spacing w:val="10"/>
    </w:rPr>
  </w:style>
  <w:style w:type="paragraph" w:styleId="a4">
    <w:name w:val="List Paragraph"/>
    <w:basedOn w:val="a"/>
    <w:uiPriority w:val="34"/>
    <w:qFormat/>
    <w:rsid w:val="00374A29"/>
    <w:pPr>
      <w:ind w:left="720"/>
      <w:contextualSpacing/>
    </w:pPr>
  </w:style>
  <w:style w:type="table" w:styleId="a5">
    <w:name w:val="Table Grid"/>
    <w:basedOn w:val="a1"/>
    <w:uiPriority w:val="59"/>
    <w:rsid w:val="00A17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74A29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2">
    <w:name w:val="Основной текст2"/>
    <w:basedOn w:val="a"/>
    <w:link w:val="a3"/>
    <w:rsid w:val="00374A29"/>
    <w:pPr>
      <w:widowControl w:val="0"/>
      <w:shd w:val="clear" w:color="auto" w:fill="FFFFFF"/>
      <w:spacing w:after="240" w:line="302" w:lineRule="exact"/>
      <w:jc w:val="right"/>
    </w:pPr>
    <w:rPr>
      <w:rFonts w:ascii="Times New Roman" w:eastAsia="Times New Roman" w:hAnsi="Times New Roman" w:cs="Times New Roman"/>
      <w:spacing w:val="10"/>
    </w:rPr>
  </w:style>
  <w:style w:type="paragraph" w:styleId="a4">
    <w:name w:val="List Paragraph"/>
    <w:basedOn w:val="a"/>
    <w:uiPriority w:val="34"/>
    <w:qFormat/>
    <w:rsid w:val="00374A29"/>
    <w:pPr>
      <w:ind w:left="720"/>
      <w:contextualSpacing/>
    </w:pPr>
  </w:style>
  <w:style w:type="table" w:styleId="a5">
    <w:name w:val="Table Grid"/>
    <w:basedOn w:val="a1"/>
    <w:uiPriority w:val="59"/>
    <w:rsid w:val="00A17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Madina</cp:lastModifiedBy>
  <cp:revision>2</cp:revision>
  <cp:lastPrinted>2017-09-29T09:06:00Z</cp:lastPrinted>
  <dcterms:created xsi:type="dcterms:W3CDTF">2021-03-02T06:23:00Z</dcterms:created>
  <dcterms:modified xsi:type="dcterms:W3CDTF">2021-03-02T06:23:00Z</dcterms:modified>
</cp:coreProperties>
</file>