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color w:val="00000A"/>
          <w:sz w:val="28"/>
          <w:u w:val="none"/>
        </w:rPr>
      </w:pPr>
      <w:r>
        <w:rPr>
          <w:rFonts w:cs="Times New Roman" w:ascii="Times New Roman" w:hAnsi="Times New Roman"/>
          <w:b/>
          <w:color w:val="00000A"/>
          <w:sz w:val="28"/>
          <w:u w:val="none"/>
        </w:rPr>
      </w:r>
    </w:p>
    <w:p>
      <w:pPr>
        <w:pStyle w:val="NoSpacing"/>
        <w:spacing w:lineRule="auto" w:line="360"/>
        <w:jc w:val="center"/>
        <w:rPr>
          <w:rFonts w:ascii="Times New Roman" w:hAnsi="Times New Roman" w:cs="Times New Roman"/>
          <w:b/>
          <w:b/>
          <w:color w:val="00000A"/>
          <w:sz w:val="28"/>
          <w:szCs w:val="24"/>
          <w:u w:val="none"/>
        </w:rPr>
      </w:pPr>
      <w:r>
        <w:rPr>
          <w:rFonts w:cs="Times New Roman" w:ascii="Times New Roman" w:hAnsi="Times New Roman"/>
          <w:b/>
          <w:color w:val="00000A"/>
          <w:sz w:val="28"/>
          <w:szCs w:val="24"/>
          <w:u w:val="none"/>
        </w:rPr>
        <w:t xml:space="preserve">1307 работающих мам в Кабардино-Балкарской Республике получают пособие по беременности и родам </w:t>
      </w:r>
    </w:p>
    <w:p>
      <w:pPr>
        <w:pStyle w:val="NoSpacing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i/>
          <w:i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i/>
          <w:color w:val="00000A"/>
          <w:sz w:val="24"/>
          <w:szCs w:val="24"/>
          <w:u w:val="none"/>
        </w:rPr>
        <w:t>С начала 2024 года Отделение СФР по Кабардино-Балкарской Республике оплатило 1307 мамам пособие по беременности и родам. Всего на эти цели региональное Отделение СФР направило более 133 миллионов рублей.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i/>
          <w:i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i/>
          <w:color w:val="00000A"/>
          <w:sz w:val="24"/>
          <w:szCs w:val="24"/>
          <w:u w:val="none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  <w:t xml:space="preserve">Пособие выплачивается женщинам, находящимся в отпуске по беременности и родам, а также усыновившим ребенка до 3 месяцев. При этом будущая мама должна быть оформлена по трудовому договору и застрахована в Отделении СФР ар КБР. Напомним также, что право на оплату декретного отпуска возникает у женщин, которые являются индивидуальными предпринимателями при условии, что в течение 2023 года производились добровольные взносы в ОСФР. 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  <w:t xml:space="preserve">Размер пособия зависит от среднего заработка женщины за два года, предшествующих отпуску по беременности и родам. 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  <w:t>Пособие выплачивается единовременно за весь период отпуска и составляет 100% среднего заработка. Если в эти годы женщина находилась в отпуске по беременности и родам или в отпуске по уходу за ребенком, соответствующие календарные годы по ее заявлению можно заменить, если это приведет к увеличению размера пособия.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Напомним, что в 2024 году минимальный и максимальный размеры по беременности и родам составляют:</w:t>
      </w:r>
    </w:p>
    <w:p>
      <w:pPr>
        <w:pStyle w:val="NoSpacing"/>
        <w:spacing w:lineRule="auto" w:line="360"/>
        <w:ind w:firstLine="708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- за 140 календарных дней отпуска (при нормальных родах) — от 88 565 до 565 562 руб.;</w:t>
      </w:r>
    </w:p>
    <w:p>
      <w:pPr>
        <w:pStyle w:val="NoSpacing"/>
        <w:spacing w:lineRule="auto" w:line="360"/>
        <w:ind w:firstLine="708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- за 156 календарных дней отпуска (при осложненных родах) — от 98 687 до 630 198 руб.;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- за 194 календарных дня отпуска (при многоплодной беременности) — от 122 726 до 783 708 руб.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  <w:t xml:space="preserve">Основанием для назначения пособия является листок нетрудоспособности, который передается медицинским учреждением в Отделение СФР по КБР в электронном виде. Далее специалисты Отделения фонда формируют сведения для оплаты пособия и отправляют их на подтверждение работодателю. Отделение выплатит пособие суммарно за весь период отпуска в течение 10 рабочих дней со дня получения корректных и актуальных сведений от работодателя. 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  <w:t>За более подробной информацией об условиях назначения и выплаты пособия вы можете обратиться к специалистам регионального</w:t>
      </w:r>
      <w:r>
        <w:rPr>
          <w:rFonts w:cs="Times New Roman" w:ascii="Times New Roman" w:hAnsi="Times New Roman"/>
          <w:sz w:val="24"/>
          <w:szCs w:val="24"/>
        </w:rPr>
        <w:t xml:space="preserve"> контакт-центра по номеру: 8-800-200-06-70 пн.-чт.: с 9.00 до 18.00, пт.: с 9.00 до 16.45 (звонок бесплатный).</w:t>
      </w:r>
    </w:p>
    <w:p>
      <w:pPr>
        <w:pStyle w:val="NoSpacing"/>
        <w:spacing w:lineRule="auto" w:line="360"/>
        <w:ind w:firstLine="708"/>
        <w:jc w:val="both"/>
        <w:rPr>
          <w:rFonts w:ascii="Times New Roman" w:hAnsi="Times New Roman" w:cs="Times New Roman"/>
          <w:color w:val="00000A"/>
          <w:sz w:val="24"/>
          <w:szCs w:val="24"/>
          <w:u w:val="none"/>
        </w:rPr>
      </w:pPr>
      <w:r>
        <w:rPr>
          <w:rFonts w:cs="Times New Roman" w:ascii="Times New Roman" w:hAnsi="Times New Roman"/>
          <w:color w:val="00000A"/>
          <w:sz w:val="24"/>
          <w:szCs w:val="24"/>
          <w:u w:val="none"/>
        </w:rPr>
      </w:r>
    </w:p>
    <w:p>
      <w:pPr>
        <w:pStyle w:val="NoSpacing"/>
        <w:spacing w:lineRule="auto" w:line="360"/>
        <w:jc w:val="right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>Материал подготовлен</w:t>
      </w:r>
    </w:p>
    <w:p>
      <w:pPr>
        <w:pStyle w:val="NoSpacing"/>
        <w:spacing w:lineRule="auto" w:line="360"/>
        <w:jc w:val="right"/>
        <w:rPr>
          <w:rFonts w:ascii="Times New Roman" w:hAnsi="Times New Roman" w:cs="Times New Roman"/>
          <w:i/>
          <w:i/>
          <w:sz w:val="24"/>
        </w:rPr>
      </w:pPr>
      <w:r>
        <w:rPr>
          <w:rFonts w:cs="Times New Roman" w:ascii="Times New Roman" w:hAnsi="Times New Roman"/>
          <w:i/>
          <w:sz w:val="24"/>
        </w:rPr>
        <w:t xml:space="preserve">Пресс-службой Отделения СФР по КБР </w:t>
      </w:r>
    </w:p>
    <w:p>
      <w:pPr>
        <w:pStyle w:val="NormalWeb"/>
        <w:shd w:val="clear" w:color="auto" w:fill="FFFFFF"/>
        <w:spacing w:lineRule="auto" w:line="360" w:beforeAutospacing="0" w:before="0" w:after="280"/>
        <w:ind w:firstLine="360"/>
        <w:jc w:val="right"/>
        <w:rPr/>
      </w:pPr>
      <w:r>
        <w:rPr>
          <w:i/>
          <w:lang w:val="en-US"/>
        </w:rPr>
        <w:t xml:space="preserve">Email: </w:t>
      </w:r>
      <w:hyperlink r:id="rId2">
        <w:r>
          <w:rPr>
            <w:rStyle w:val="Style11"/>
            <w:i/>
            <w:lang w:val="en-US"/>
          </w:rPr>
          <w:t>sfrkbr@07.sfr.gov.ru</w:t>
        </w:r>
      </w:hyperlink>
    </w:p>
    <w:p>
      <w:pPr>
        <w:pStyle w:val="NoSpacing"/>
        <w:rPr>
          <w:rFonts w:ascii="Times New Roman" w:hAnsi="Times New Roman" w:cs="Times New Roman"/>
          <w:i/>
          <w:i/>
          <w:sz w:val="24"/>
          <w:szCs w:val="24"/>
          <w:lang w:val="en-US"/>
        </w:rPr>
      </w:pPr>
      <w:r>
        <w:rPr>
          <w:rFonts w:cs="Times New Roman" w:ascii="Times New Roman" w:hAnsi="Times New Roman"/>
          <w:i/>
          <w:sz w:val="24"/>
          <w:szCs w:val="24"/>
          <w:lang w:val="en-US"/>
        </w:rPr>
      </w:r>
    </w:p>
    <w:p>
      <w:pPr>
        <w:pStyle w:val="Normal"/>
        <w:spacing w:lineRule="auto" w:line="240" w:beforeAutospacing="1" w:afterAutospacing="1"/>
        <w:jc w:val="center"/>
        <w:rPr/>
      </w:pPr>
      <w:r>
        <w:rPr/>
      </w:r>
    </w:p>
    <w:sectPr>
      <w:headerReference w:type="default" r:id="rId3"/>
      <w:type w:val="nextPage"/>
      <w:pgSz w:w="11906" w:h="16838"/>
      <w:pgMar w:left="993" w:right="849" w:header="708" w:top="765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rFonts w:ascii="Times New Roman" w:hAnsi="Times New Roman" w:cs="Times New Roman"/>
        <w:sz w:val="24"/>
        <w:szCs w:val="24"/>
      </w:rPr>
    </w:pPr>
    <w:r>
      <w:rPr/>
      <w:drawing>
        <wp:inline distT="0" distB="0" distL="0" distR="6985">
          <wp:extent cx="641350" cy="60007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Style22"/>
      <w:jc w:val="center"/>
      <w:rPr/>
    </w:pPr>
    <w:r>
      <w:rPr>
        <w:rFonts w:cs="Times New Roman" w:ascii="Times New Roman" w:hAnsi="Times New Roman"/>
        <w:sz w:val="24"/>
        <w:szCs w:val="24"/>
      </w:rPr>
      <w:t>Отделение Социального фонда России по Кабардино-Балкарской Республике</w:t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4ab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7"/>
    <w:pPr/>
    <w:rPr/>
  </w:style>
  <w:style w:type="paragraph" w:styleId="2">
    <w:name w:val="Заголовок 2"/>
    <w:basedOn w:val="Normal"/>
    <w:link w:val="20"/>
    <w:uiPriority w:val="9"/>
    <w:unhideWhenUsed/>
    <w:qFormat/>
    <w:rsid w:val="000f1fd4"/>
    <w:pPr>
      <w:keepNext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Заголовок 3"/>
    <w:basedOn w:val="Style17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highlight" w:customStyle="1">
    <w:name w:val="text-highlight"/>
    <w:basedOn w:val="DefaultParagraphFont"/>
    <w:qFormat/>
    <w:rsid w:val="00b45f50"/>
    <w:rPr/>
  </w:style>
  <w:style w:type="character" w:styleId="Style11">
    <w:name w:val="Интернет-ссылка"/>
    <w:basedOn w:val="DefaultParagraphFont"/>
    <w:uiPriority w:val="99"/>
    <w:unhideWhenUsed/>
    <w:rsid w:val="000b2834"/>
    <w:rPr>
      <w:color w:val="0000FF" w:themeColor="hyperlink"/>
      <w:u w:val="single"/>
    </w:rPr>
  </w:style>
  <w:style w:type="character" w:styleId="Style12" w:customStyle="1">
    <w:name w:val="Текст выноски Знак"/>
    <w:basedOn w:val="DefaultParagraphFont"/>
    <w:link w:val="a5"/>
    <w:uiPriority w:val="99"/>
    <w:semiHidden/>
    <w:qFormat/>
    <w:rsid w:val="008b29a9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link w:val="a7"/>
    <w:uiPriority w:val="99"/>
    <w:qFormat/>
    <w:rsid w:val="00ab58f0"/>
    <w:rPr/>
  </w:style>
  <w:style w:type="character" w:styleId="Style14" w:customStyle="1">
    <w:name w:val="Нижний колонтитул Знак"/>
    <w:basedOn w:val="DefaultParagraphFont"/>
    <w:link w:val="a9"/>
    <w:uiPriority w:val="99"/>
    <w:qFormat/>
    <w:rsid w:val="00ab58f0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0f1fd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 w:customStyle="1">
    <w:name w:val="Название Знак"/>
    <w:basedOn w:val="DefaultParagraphFont"/>
    <w:link w:val="ab"/>
    <w:uiPriority w:val="10"/>
    <w:qFormat/>
    <w:rsid w:val="000f1fd4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character" w:styleId="Strong">
    <w:name w:val="Strong"/>
    <w:basedOn w:val="DefaultParagraphFont"/>
    <w:uiPriority w:val="22"/>
    <w:qFormat/>
    <w:rsid w:val="00a8400c"/>
    <w:rPr>
      <w:b/>
      <w:bCs/>
    </w:rPr>
  </w:style>
  <w:style w:type="character" w:styleId="Style16">
    <w:name w:val="Выделение"/>
    <w:basedOn w:val="DefaultParagraphFont"/>
    <w:uiPriority w:val="20"/>
    <w:qFormat/>
    <w:rsid w:val="00436e07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20598d"/>
    <w:rPr>
      <w:color w:val="800080" w:themeColor="followedHyperlink"/>
      <w:u w:val="single"/>
    </w:rPr>
  </w:style>
  <w:style w:type="character" w:styleId="ListLabel1">
    <w:name w:val="ListLabel 1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b45f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8b29a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Верхний колонтитул"/>
    <w:basedOn w:val="Normal"/>
    <w:link w:val="a8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Нижний колонтитул"/>
    <w:basedOn w:val="Normal"/>
    <w:link w:val="aa"/>
    <w:uiPriority w:val="99"/>
    <w:unhideWhenUsed/>
    <w:rsid w:val="00ab58f0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Заглавие"/>
    <w:basedOn w:val="Normal"/>
    <w:link w:val="ac"/>
    <w:uiPriority w:val="10"/>
    <w:qFormat/>
    <w:rsid w:val="000f1fd4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sz w:val="52"/>
      <w:szCs w:val="52"/>
    </w:rPr>
  </w:style>
  <w:style w:type="paragraph" w:styleId="NormalIndent">
    <w:name w:val="Normal Indent"/>
    <w:basedOn w:val="Normal"/>
    <w:uiPriority w:val="99"/>
    <w:semiHidden/>
    <w:qFormat/>
    <w:rsid w:val="002f247c"/>
    <w:pPr>
      <w:spacing w:lineRule="auto" w:line="360" w:before="0" w:after="0"/>
      <w:ind w:firstLine="624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NoSpacing">
    <w:name w:val="No Spacing"/>
    <w:uiPriority w:val="1"/>
    <w:qFormat/>
    <w:rsid w:val="001276c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25">
    <w:name w:val="Блочная цитата"/>
    <w:basedOn w:val="Normal"/>
    <w:qFormat/>
    <w:pPr/>
    <w:rPr/>
  </w:style>
  <w:style w:type="paragraph" w:styleId="Style26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frkbr@07.sfr.gov.ru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BF36B-D4A6-4D75-AF06-14A224F33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LibreOffice/5.0.0.5$Windows_X86_64 LibreOffice_project/1b1a90865e348b492231e1c451437d7a15bb262b</Application>
  <Paragraphs>16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2024-06-04T12:25:00Z</dcterms:created>
  <dc:creator>Зарета Алоева</dc:creator>
  <dc:language>ru-RU</dc:language>
  <cp:lastModifiedBy>Бербекова Зарема Тимуровна</cp:lastModifiedBy>
  <cp:lastPrinted>2024-06-04T16:06:13Z</cp:lastPrinted>
  <dcterms:modified xsi:type="dcterms:W3CDTF">2024-06-04T12:25:00Z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