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5E4B8" w14:textId="77777777" w:rsidR="004A48ED" w:rsidRDefault="00D91C86">
      <w:pPr>
        <w:spacing w:after="60"/>
        <w:jc w:val="center"/>
      </w:pPr>
      <w:r>
        <w:rPr>
          <w:b/>
          <w:bCs/>
          <w:sz w:val="28"/>
          <w:szCs w:val="28"/>
        </w:rPr>
        <w:t xml:space="preserve">МУНИЦИПАЛЬНОЕ КАЗЕННОЕ ОБЩЕОБРАЗОВАТЕЛЬНОЕ УЧРЕЖДЕНИЕ "ОСНОВНАЯ ОБЩЕОБРАЗОВАТЕЛЬНАЯ ШКОЛА </w:t>
      </w:r>
      <w:proofErr w:type="spellStart"/>
      <w:r>
        <w:rPr>
          <w:b/>
          <w:bCs/>
          <w:sz w:val="28"/>
          <w:szCs w:val="28"/>
        </w:rPr>
        <w:t>им.И.РАДЧЕНКО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с.НОВО</w:t>
      </w:r>
      <w:proofErr w:type="spellEnd"/>
      <w:r>
        <w:rPr>
          <w:b/>
          <w:bCs/>
          <w:sz w:val="28"/>
          <w:szCs w:val="28"/>
        </w:rPr>
        <w:t>-ПОЛТАВСКОГО"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4A48ED" w14:paraId="34B7863F" w14:textId="77777777">
        <w:tblPrEx>
          <w:tblCellMar>
            <w:top w:w="0" w:type="dxa"/>
            <w:bottom w:w="0" w:type="dxa"/>
          </w:tblCellMar>
        </w:tblPrEx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BA43F30" w14:textId="77777777" w:rsidR="004A48ED" w:rsidRDefault="00D91C86">
            <w:r>
              <w:rPr>
                <w:b/>
                <w:bCs/>
                <w:sz w:val="24"/>
                <w:szCs w:val="24"/>
              </w:rPr>
              <w:t>Рассмотрено</w:t>
            </w:r>
          </w:p>
          <w:p w14:paraId="3718CDD5" w14:textId="77777777" w:rsidR="004A48ED" w:rsidRDefault="00D91C86">
            <w:r>
              <w:rPr>
                <w:sz w:val="24"/>
                <w:szCs w:val="24"/>
              </w:rPr>
              <w:t xml:space="preserve">на </w:t>
            </w:r>
            <w:proofErr w:type="spellStart"/>
            <w:proofErr w:type="gramStart"/>
            <w:r>
              <w:rPr>
                <w:sz w:val="24"/>
                <w:szCs w:val="24"/>
              </w:rPr>
              <w:t>пед.совете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МКОУ "ООШ </w:t>
            </w:r>
            <w:proofErr w:type="spellStart"/>
            <w:r>
              <w:rPr>
                <w:sz w:val="24"/>
                <w:szCs w:val="24"/>
              </w:rPr>
              <w:t>им.И.Радченко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с.Ново</w:t>
            </w:r>
            <w:proofErr w:type="spellEnd"/>
            <w:r>
              <w:rPr>
                <w:sz w:val="24"/>
                <w:szCs w:val="24"/>
              </w:rPr>
              <w:t xml:space="preserve">-Полтавского" протокол № от </w:t>
            </w:r>
          </w:p>
        </w:tc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D9D4376" w14:textId="77777777" w:rsidR="004A48ED" w:rsidRDefault="00D91C86">
            <w:r>
              <w:rPr>
                <w:b/>
                <w:bCs/>
                <w:sz w:val="24"/>
                <w:szCs w:val="24"/>
              </w:rPr>
              <w:t>Согласовано</w:t>
            </w:r>
          </w:p>
          <w:p w14:paraId="2531F2F7" w14:textId="77777777" w:rsidR="004A48ED" w:rsidRDefault="00D91C86">
            <w:r>
              <w:rPr>
                <w:sz w:val="24"/>
                <w:szCs w:val="24"/>
              </w:rPr>
              <w:t xml:space="preserve">заместитель директора по учебно-воспитательной </w:t>
            </w:r>
            <w:proofErr w:type="gramStart"/>
            <w:r>
              <w:rPr>
                <w:sz w:val="24"/>
                <w:szCs w:val="24"/>
              </w:rPr>
              <w:t xml:space="preserve">работе  </w:t>
            </w:r>
            <w:proofErr w:type="spellStart"/>
            <w:r>
              <w:rPr>
                <w:sz w:val="24"/>
                <w:szCs w:val="24"/>
              </w:rPr>
              <w:t>А.О.Точенова</w:t>
            </w:r>
            <w:proofErr w:type="spellEnd"/>
            <w:proofErr w:type="gramEnd"/>
          </w:p>
        </w:tc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42B331" w14:textId="77777777" w:rsidR="004A48ED" w:rsidRDefault="00D91C86">
            <w:r>
              <w:rPr>
                <w:b/>
                <w:bCs/>
                <w:sz w:val="24"/>
                <w:szCs w:val="24"/>
              </w:rPr>
              <w:t>Утверждено</w:t>
            </w:r>
          </w:p>
          <w:p w14:paraId="01E120E4" w14:textId="77777777" w:rsidR="004A48ED" w:rsidRDefault="00D91C86">
            <w:proofErr w:type="spellStart"/>
            <w:r>
              <w:rPr>
                <w:sz w:val="24"/>
                <w:szCs w:val="24"/>
              </w:rPr>
              <w:t>И.</w:t>
            </w:r>
            <w:proofErr w:type="gramStart"/>
            <w:r>
              <w:rPr>
                <w:sz w:val="24"/>
                <w:szCs w:val="24"/>
              </w:rPr>
              <w:t>о.директора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МКОУ "ООШ </w:t>
            </w:r>
            <w:proofErr w:type="spellStart"/>
            <w:r>
              <w:rPr>
                <w:sz w:val="24"/>
                <w:szCs w:val="24"/>
              </w:rPr>
              <w:t>им.И.Радченко</w:t>
            </w:r>
            <w:proofErr w:type="spellEnd"/>
            <w:r>
              <w:rPr>
                <w:sz w:val="24"/>
                <w:szCs w:val="24"/>
              </w:rPr>
              <w:t xml:space="preserve"> с. Ново-</w:t>
            </w:r>
            <w:proofErr w:type="spellStart"/>
            <w:r>
              <w:rPr>
                <w:sz w:val="24"/>
                <w:szCs w:val="24"/>
              </w:rPr>
              <w:t>Полтавского"И.Д.Свирина</w:t>
            </w:r>
            <w:proofErr w:type="spellEnd"/>
          </w:p>
        </w:tc>
      </w:tr>
    </w:tbl>
    <w:p w14:paraId="7FA5FA4C" w14:textId="74692C61" w:rsidR="004A48ED" w:rsidRDefault="004A48ED">
      <w:pPr>
        <w:spacing w:before="900"/>
      </w:pPr>
    </w:p>
    <w:p w14:paraId="01D88DC3" w14:textId="6BC32384" w:rsidR="007A4A59" w:rsidRDefault="007A4A59">
      <w:pPr>
        <w:spacing w:before="900"/>
      </w:pPr>
    </w:p>
    <w:p w14:paraId="38366934" w14:textId="77777777" w:rsidR="007A4A59" w:rsidRDefault="007A4A59">
      <w:pPr>
        <w:spacing w:before="900"/>
      </w:pPr>
    </w:p>
    <w:p w14:paraId="1D803D88" w14:textId="77777777" w:rsidR="004A48ED" w:rsidRDefault="00D91C86">
      <w:pPr>
        <w:spacing w:after="60"/>
        <w:jc w:val="center"/>
      </w:pPr>
      <w:r>
        <w:rPr>
          <w:b/>
          <w:bCs/>
          <w:sz w:val="28"/>
          <w:szCs w:val="28"/>
        </w:rPr>
        <w:t>РАБОЧАЯ ПРОГРАММА</w:t>
      </w:r>
    </w:p>
    <w:p w14:paraId="5BC55110" w14:textId="77777777" w:rsidR="004A48ED" w:rsidRDefault="00D91C86">
      <w:pPr>
        <w:spacing w:after="60"/>
        <w:jc w:val="center"/>
      </w:pPr>
      <w:r>
        <w:rPr>
          <w:sz w:val="28"/>
          <w:szCs w:val="28"/>
        </w:rPr>
        <w:t>уч</w:t>
      </w:r>
      <w:r>
        <w:rPr>
          <w:sz w:val="28"/>
          <w:szCs w:val="28"/>
        </w:rPr>
        <w:t>ебного предмета «Вероятность и статистика»</w:t>
      </w:r>
    </w:p>
    <w:p w14:paraId="3BC3B7AB" w14:textId="77777777" w:rsidR="004A48ED" w:rsidRDefault="00D91C86">
      <w:pPr>
        <w:spacing w:after="60"/>
        <w:jc w:val="center"/>
      </w:pPr>
      <w:r>
        <w:rPr>
          <w:sz w:val="28"/>
          <w:szCs w:val="28"/>
        </w:rPr>
        <w:t>(базовый уровень)</w:t>
      </w:r>
    </w:p>
    <w:p w14:paraId="5E69E154" w14:textId="77777777" w:rsidR="004A48ED" w:rsidRDefault="00D91C86">
      <w:pPr>
        <w:spacing w:after="60"/>
        <w:jc w:val="center"/>
      </w:pPr>
      <w:r>
        <w:rPr>
          <w:sz w:val="28"/>
          <w:szCs w:val="28"/>
        </w:rPr>
        <w:t>для 9 класса</w:t>
      </w:r>
    </w:p>
    <w:p w14:paraId="1EF634ED" w14:textId="77777777" w:rsidR="004A48ED" w:rsidRDefault="00D91C86">
      <w:pPr>
        <w:spacing w:after="60"/>
        <w:jc w:val="center"/>
      </w:pPr>
      <w:r>
        <w:rPr>
          <w:sz w:val="28"/>
          <w:szCs w:val="28"/>
        </w:rPr>
        <w:t>уровень образования: ООО</w:t>
      </w:r>
    </w:p>
    <w:p w14:paraId="665920AB" w14:textId="77777777" w:rsidR="004A48ED" w:rsidRDefault="004A48ED">
      <w:pPr>
        <w:spacing w:before="900"/>
      </w:pPr>
    </w:p>
    <w:p w14:paraId="04471F49" w14:textId="77777777" w:rsidR="004A48ED" w:rsidRDefault="00D91C86">
      <w:pPr>
        <w:spacing w:after="60"/>
        <w:jc w:val="center"/>
      </w:pPr>
      <w:r>
        <w:rPr>
          <w:b/>
          <w:bCs/>
          <w:sz w:val="24"/>
          <w:szCs w:val="24"/>
        </w:rPr>
        <w:t>Составитель:</w:t>
      </w:r>
    </w:p>
    <w:p w14:paraId="3787DADC" w14:textId="77777777" w:rsidR="004A48ED" w:rsidRDefault="00D91C86">
      <w:pPr>
        <w:spacing w:after="60"/>
        <w:jc w:val="center"/>
      </w:pPr>
      <w:r>
        <w:rPr>
          <w:sz w:val="24"/>
          <w:szCs w:val="24"/>
        </w:rPr>
        <w:t>МЕРЧАНСКАЯ НАДЕЖДА АЛЕКСАНДРОВНА</w:t>
      </w:r>
    </w:p>
    <w:p w14:paraId="71E3EB42" w14:textId="77777777" w:rsidR="004A48ED" w:rsidRDefault="004A48ED">
      <w:pPr>
        <w:spacing w:before="900"/>
      </w:pPr>
    </w:p>
    <w:p w14:paraId="4FC52BCD" w14:textId="77777777" w:rsidR="004A48ED" w:rsidRDefault="00D91C86">
      <w:pPr>
        <w:spacing w:after="60"/>
        <w:jc w:val="center"/>
      </w:pPr>
      <w:r>
        <w:rPr>
          <w:sz w:val="28"/>
          <w:szCs w:val="28"/>
        </w:rPr>
        <w:t>с. Ново-Полтавское, 2026</w:t>
      </w:r>
    </w:p>
    <w:p w14:paraId="5A2E35CE" w14:textId="77777777" w:rsidR="004A48ED" w:rsidRDefault="00D91C86">
      <w:pPr>
        <w:spacing w:after="60"/>
        <w:jc w:val="center"/>
      </w:pPr>
      <w:r>
        <w:rPr>
          <w:sz w:val="28"/>
          <w:szCs w:val="28"/>
        </w:rPr>
        <w:t>2026-2027 учебный год</w:t>
      </w:r>
    </w:p>
    <w:p w14:paraId="39D313FA" w14:textId="77777777" w:rsidR="004A48ED" w:rsidRDefault="00D91C86">
      <w:r>
        <w:br w:type="page"/>
      </w:r>
    </w:p>
    <w:p w14:paraId="71B22620" w14:textId="77777777" w:rsidR="004A48ED" w:rsidRDefault="00D91C86">
      <w:pPr>
        <w:pStyle w:val="1"/>
        <w:spacing w:after="240"/>
        <w:jc w:val="center"/>
      </w:pPr>
      <w:r>
        <w:rPr>
          <w:b/>
          <w:bCs/>
          <w:sz w:val="28"/>
          <w:szCs w:val="28"/>
        </w:rPr>
        <w:lastRenderedPageBreak/>
        <w:t>ПОЯСНИТЕЛЬНАЯ ЗАПИСКА</w:t>
      </w:r>
    </w:p>
    <w:p w14:paraId="5A6D7E54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Рабочая программа по учебному предмету «Вероятность и статистика» разработана в соответствии с:</w:t>
      </w:r>
    </w:p>
    <w:p w14:paraId="35943B27" w14:textId="77777777" w:rsidR="004A48ED" w:rsidRDefault="00D91C86">
      <w:pPr>
        <w:spacing w:after="60"/>
        <w:jc w:val="both"/>
      </w:pPr>
      <w:r>
        <w:rPr>
          <w:sz w:val="28"/>
          <w:szCs w:val="28"/>
        </w:rPr>
        <w:t>— Федеральным законом от 29.12.2012 № 273-ФЗ «Об образовании в Российской Федерации» (в действующей редакции);</w:t>
      </w:r>
    </w:p>
    <w:p w14:paraId="12AE0A75" w14:textId="77777777" w:rsidR="004A48ED" w:rsidRDefault="00D91C86">
      <w:pPr>
        <w:spacing w:after="60"/>
        <w:jc w:val="both"/>
      </w:pPr>
      <w:r>
        <w:rPr>
          <w:sz w:val="28"/>
          <w:szCs w:val="28"/>
        </w:rPr>
        <w:t xml:space="preserve">— 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31.05.2021 № </w:t>
      </w:r>
      <w:r>
        <w:rPr>
          <w:sz w:val="28"/>
          <w:szCs w:val="28"/>
        </w:rPr>
        <w:t>287 (ФГОС ООО);</w:t>
      </w:r>
    </w:p>
    <w:p w14:paraId="39D3E254" w14:textId="77777777" w:rsidR="004A48ED" w:rsidRDefault="00D91C86">
      <w:pPr>
        <w:spacing w:after="60"/>
        <w:jc w:val="both"/>
      </w:pPr>
      <w:r>
        <w:rPr>
          <w:sz w:val="28"/>
          <w:szCs w:val="28"/>
        </w:rPr>
        <w:t xml:space="preserve">— федеральной образовательной программой (приказ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18.05.2023 № 370, в действующей редакции), включая федеральную рабочую программу по учебному предмету «Вероятность и статистика»;</w:t>
      </w:r>
    </w:p>
    <w:p w14:paraId="109E705C" w14:textId="77777777" w:rsidR="004A48ED" w:rsidRDefault="00D91C86">
      <w:pPr>
        <w:spacing w:after="60"/>
        <w:jc w:val="both"/>
      </w:pPr>
      <w:r>
        <w:rPr>
          <w:sz w:val="28"/>
          <w:szCs w:val="28"/>
        </w:rPr>
        <w:t>— положением о рабочей программе обр</w:t>
      </w:r>
      <w:r>
        <w:rPr>
          <w:sz w:val="28"/>
          <w:szCs w:val="28"/>
        </w:rPr>
        <w:t>азовательной организации.</w:t>
      </w:r>
    </w:p>
    <w:p w14:paraId="2949239C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 современном цифровом мире вероятность и статистика приобретают все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</w:t>
      </w:r>
      <w:r>
        <w:rPr>
          <w:sz w:val="28"/>
          <w:szCs w:val="28"/>
        </w:rPr>
        <w:t>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5E7D543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Каждый человек постоянно принимает решения на основе имеющихся у него данных. </w:t>
      </w:r>
      <w:r>
        <w:rPr>
          <w:sz w:val="28"/>
          <w:szCs w:val="28"/>
        </w:rPr>
        <w:t>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59ED5104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Именно поэтому остро встала необходимость сформировать у обучающихся функциональную грам</w:t>
      </w:r>
      <w:r>
        <w:rPr>
          <w:sz w:val="28"/>
          <w:szCs w:val="28"/>
        </w:rPr>
        <w:t>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</w:t>
      </w:r>
      <w:r>
        <w:rPr>
          <w:sz w:val="28"/>
          <w:szCs w:val="28"/>
        </w:rPr>
        <w:t>ероятностные расчеты.</w:t>
      </w:r>
    </w:p>
    <w:p w14:paraId="0049F307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</w:t>
      </w:r>
      <w:r>
        <w:rPr>
          <w:sz w:val="28"/>
          <w:szCs w:val="28"/>
        </w:rPr>
        <w:t>изации перебора и подсчета числа вариантов, в том числе в прикладных задачах. Знакомство с основами теории графов создает математический фундамент для формирования компетенций в области информатики и цифровых технологий. При изучении статистики и вероятнос</w:t>
      </w:r>
      <w:r>
        <w:rPr>
          <w:sz w:val="28"/>
          <w:szCs w:val="28"/>
        </w:rPr>
        <w:t>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2FFD0E96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 соответствии с данными целям</w:t>
      </w:r>
      <w:r>
        <w:rPr>
          <w:sz w:val="28"/>
          <w:szCs w:val="28"/>
        </w:rPr>
        <w:t>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</w:t>
      </w:r>
      <w:r>
        <w:rPr>
          <w:sz w:val="28"/>
          <w:szCs w:val="28"/>
        </w:rPr>
        <w:t>ю графов».</w:t>
      </w:r>
    </w:p>
    <w:p w14:paraId="1A256F6E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lastRenderedPageBreak/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</w:t>
      </w:r>
      <w:r>
        <w:rPr>
          <w:sz w:val="28"/>
          <w:szCs w:val="28"/>
        </w:rPr>
        <w:t>анализа данных с использованием</w:t>
      </w:r>
    </w:p>
    <w:p w14:paraId="29309625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</w:t>
      </w:r>
      <w:r>
        <w:rPr>
          <w:sz w:val="28"/>
          <w:szCs w:val="28"/>
        </w:rPr>
        <w:t>ми изменчивость, и оценивать их влияние на рассматриваемые величины и процессы.</w:t>
      </w:r>
    </w:p>
    <w:p w14:paraId="47FCD259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</w:t>
      </w:r>
      <w:r>
        <w:rPr>
          <w:sz w:val="28"/>
          <w:szCs w:val="28"/>
        </w:rPr>
        <w:t>имеют практические задания, в частности опыты с классическими вероятностными моделями.</w:t>
      </w:r>
    </w:p>
    <w:p w14:paraId="491E700E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</w:t>
      </w:r>
      <w:r>
        <w:rPr>
          <w:sz w:val="28"/>
          <w:szCs w:val="28"/>
        </w:rPr>
        <w:t xml:space="preserve">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2FBDAD1E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 рамках уч</w:t>
      </w:r>
      <w:r>
        <w:rPr>
          <w:sz w:val="28"/>
          <w:szCs w:val="28"/>
        </w:rPr>
        <w:t>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1AA71E2F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 7–9 классах изучается</w:t>
      </w:r>
      <w:r>
        <w:rPr>
          <w:sz w:val="28"/>
          <w:szCs w:val="28"/>
        </w:rPr>
        <w:t xml:space="preserve">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183DB317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Общее число часов, рекомендованных для изучения учебного курса «Вероя</w:t>
      </w:r>
      <w:r>
        <w:rPr>
          <w:sz w:val="28"/>
          <w:szCs w:val="28"/>
        </w:rPr>
        <w:t>тность и статистика», – 102 часа: в 7 классе – 34 часа (1 час в неделю), в 8 классе – 34 часа (1 час в неделю), в 9 классе – 34 часа (1 час в неделю).</w:t>
      </w:r>
    </w:p>
    <w:p w14:paraId="120C2DCF" w14:textId="77777777" w:rsidR="004A48ED" w:rsidRDefault="00D91C86">
      <w:r>
        <w:br w:type="page"/>
      </w:r>
    </w:p>
    <w:p w14:paraId="7846175E" w14:textId="77777777" w:rsidR="004A48ED" w:rsidRDefault="00D91C86">
      <w:pPr>
        <w:pStyle w:val="1"/>
        <w:spacing w:after="240"/>
        <w:jc w:val="center"/>
      </w:pPr>
      <w:r>
        <w:rPr>
          <w:b/>
          <w:bCs/>
          <w:sz w:val="28"/>
          <w:szCs w:val="28"/>
        </w:rPr>
        <w:lastRenderedPageBreak/>
        <w:t>СОДЕРЖАНИЕ ОБУЧЕНИЯ</w:t>
      </w:r>
    </w:p>
    <w:p w14:paraId="33FB61B1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4DDF968C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Перестановки и факториал. Сочетания и число сочетаний. Треугольник Паскаля. Решение задач с использованием комб</w:t>
      </w:r>
      <w:r>
        <w:rPr>
          <w:sz w:val="28"/>
          <w:szCs w:val="28"/>
        </w:rPr>
        <w:t>инаторики.</w:t>
      </w:r>
    </w:p>
    <w:p w14:paraId="159F4B22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1B121BC4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20BFDB76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Случайная величина и распределение вероятностей. Математическое ожидание и дисперсия. Примеры математического ожидания </w:t>
      </w:r>
      <w:r>
        <w:rPr>
          <w:sz w:val="28"/>
          <w:szCs w:val="28"/>
        </w:rPr>
        <w:t>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7B530C9D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Понятие о законе больших чисел. Измерение вероятностей с помощью частот. Роль и значение закона больших чисел </w:t>
      </w:r>
      <w:r>
        <w:rPr>
          <w:sz w:val="28"/>
          <w:szCs w:val="28"/>
        </w:rPr>
        <w:t>в природе и обществе.</w:t>
      </w:r>
    </w:p>
    <w:p w14:paraId="3C17DF91" w14:textId="77777777" w:rsidR="004A48ED" w:rsidRDefault="00D91C86">
      <w:r>
        <w:br w:type="page"/>
      </w:r>
    </w:p>
    <w:p w14:paraId="7AE89351" w14:textId="77777777" w:rsidR="004A48ED" w:rsidRDefault="00D91C86">
      <w:pPr>
        <w:pStyle w:val="1"/>
        <w:spacing w:after="240"/>
        <w:jc w:val="center"/>
      </w:pPr>
      <w:r>
        <w:rPr>
          <w:b/>
          <w:bCs/>
          <w:sz w:val="28"/>
          <w:szCs w:val="28"/>
        </w:rPr>
        <w:lastRenderedPageBreak/>
        <w:t>ПЛАНИРУЕМЫЕ РЕЗУЛЬТАТЫ ОСВОЕНИЯ ПРОГРАММЫ</w:t>
      </w:r>
    </w:p>
    <w:p w14:paraId="47687BDE" w14:textId="77777777" w:rsidR="004A48ED" w:rsidRDefault="00D91C86">
      <w:pPr>
        <w:spacing w:after="120"/>
      </w:pPr>
      <w:r>
        <w:rPr>
          <w:b/>
          <w:bCs/>
          <w:sz w:val="28"/>
          <w:szCs w:val="28"/>
        </w:rPr>
        <w:t>ЛИЧНОСТНЫЕ РЕЗУЛЬТАТЫ</w:t>
      </w:r>
    </w:p>
    <w:p w14:paraId="0E64CDCA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Личностные      результаты      освоения      программы        по     математике характеризуются: 1) патриотическое воспитание:</w:t>
      </w:r>
    </w:p>
    <w:p w14:paraId="4C378590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проявлением интереса к прошлому и настоя</w:t>
      </w:r>
      <w:r>
        <w:rPr>
          <w:sz w:val="28"/>
          <w:szCs w:val="28"/>
        </w:rPr>
        <w:t>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 2) гражданское и духовно-нравственное воспитание:</w:t>
      </w:r>
    </w:p>
    <w:p w14:paraId="090BD496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готовностью к в</w:t>
      </w:r>
      <w:r>
        <w:rPr>
          <w:sz w:val="28"/>
          <w:szCs w:val="28"/>
        </w:rPr>
        <w:t xml:space="preserve">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</w:t>
      </w:r>
      <w:r>
        <w:rPr>
          <w:sz w:val="28"/>
          <w:szCs w:val="28"/>
        </w:rPr>
        <w:t>с практическим применением достижений науки, осознанием важности морально-этических принципов в деятельности ученого; 3) трудовое воспитание:</w:t>
      </w:r>
    </w:p>
    <w:p w14:paraId="25E727DB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установкой на активное участие в решении практических задач математической направленности, осознанием важности мат</w:t>
      </w:r>
      <w:r>
        <w:rPr>
          <w:sz w:val="28"/>
          <w:szCs w:val="28"/>
        </w:rPr>
        <w:t xml:space="preserve">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учетом личных интересов и общественных </w:t>
      </w:r>
      <w:r>
        <w:rPr>
          <w:sz w:val="28"/>
          <w:szCs w:val="28"/>
        </w:rPr>
        <w:t>потребностей; 4) эстетическое воспитание:</w:t>
      </w:r>
    </w:p>
    <w:p w14:paraId="2FF0BA3A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способностью    </w:t>
      </w:r>
      <w:proofErr w:type="gramStart"/>
      <w:r>
        <w:rPr>
          <w:sz w:val="28"/>
          <w:szCs w:val="28"/>
        </w:rPr>
        <w:t>к  эмоциональному</w:t>
      </w:r>
      <w:proofErr w:type="gramEnd"/>
      <w:r>
        <w:rPr>
          <w:sz w:val="28"/>
          <w:szCs w:val="28"/>
        </w:rPr>
        <w:t xml:space="preserve">     и эстетическому восприятию математических объектов, задач, решений, рассуждений, умению видеть математические закономерности в искусстве; 5) ценности научного познания:</w:t>
      </w:r>
    </w:p>
    <w:p w14:paraId="4125095A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ориента</w:t>
      </w:r>
      <w:r>
        <w:rPr>
          <w:sz w:val="28"/>
          <w:szCs w:val="28"/>
        </w:rPr>
        <w:t>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ее развития и значимости для развития цивилизаци</w:t>
      </w:r>
      <w:r>
        <w:rPr>
          <w:sz w:val="28"/>
          <w:szCs w:val="28"/>
        </w:rPr>
        <w:t>и, овладением языком</w:t>
      </w:r>
    </w:p>
    <w:p w14:paraId="44E4AA12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математики и математической культурой как средством познания мира, овладением простейшими навыками исследовательской деятельности; 6) физическое      </w:t>
      </w:r>
      <w:proofErr w:type="gramStart"/>
      <w:r>
        <w:rPr>
          <w:sz w:val="28"/>
          <w:szCs w:val="28"/>
        </w:rPr>
        <w:t xml:space="preserve">воспитание,   </w:t>
      </w:r>
      <w:proofErr w:type="gramEnd"/>
      <w:r>
        <w:rPr>
          <w:sz w:val="28"/>
          <w:szCs w:val="28"/>
        </w:rPr>
        <w:t xml:space="preserve">   формирование        культуры     здоровья и эмоционального благополу</w:t>
      </w:r>
      <w:r>
        <w:rPr>
          <w:sz w:val="28"/>
          <w:szCs w:val="28"/>
        </w:rPr>
        <w:t>чия:</w:t>
      </w:r>
    </w:p>
    <w:p w14:paraId="135D4F5B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</w:t>
      </w:r>
      <w:r>
        <w:rPr>
          <w:sz w:val="28"/>
          <w:szCs w:val="28"/>
        </w:rPr>
        <w:t>о права на ошибку и такого же права другого человека; 7) экологическое воспитание:</w:t>
      </w:r>
    </w:p>
    <w:p w14:paraId="7DBA0F3A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</w:t>
      </w:r>
      <w:r>
        <w:rPr>
          <w:sz w:val="28"/>
          <w:szCs w:val="28"/>
        </w:rPr>
        <w:lastRenderedPageBreak/>
        <w:t>их возможных последствий для окружа</w:t>
      </w:r>
      <w:r>
        <w:rPr>
          <w:sz w:val="28"/>
          <w:szCs w:val="28"/>
        </w:rPr>
        <w:t>ющей среды, осознанием глобального характера экологических проблем и путей их решения; 8) адаптация к изменяющимся условиям социальной и природной среды:</w:t>
      </w:r>
    </w:p>
    <w:p w14:paraId="65E7149C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готовностью к действиям в условиях неопределенности, повышению уровня своей компетентности через практ</w:t>
      </w:r>
      <w:r>
        <w:rPr>
          <w:sz w:val="28"/>
          <w:szCs w:val="28"/>
        </w:rPr>
        <w:t>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6D0E9E47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необходимостью в формировании новых знаний, в том числе формулировать идеи, понятия, гипотезы об объе</w:t>
      </w:r>
      <w:r>
        <w:rPr>
          <w:sz w:val="28"/>
          <w:szCs w:val="28"/>
        </w:rPr>
        <w:t>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14:paraId="64DB026D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способностью осознавать стрессовую ситуацию, воспринимать стрессовую ситуацию как вызов, требующий контрмер, корректироват</w:t>
      </w:r>
      <w:r>
        <w:rPr>
          <w:sz w:val="28"/>
          <w:szCs w:val="28"/>
        </w:rPr>
        <w:t>ь принимаемые решения и действия, формулировать и оценивать риски и последствия, формировать опыт.</w:t>
      </w:r>
    </w:p>
    <w:p w14:paraId="40F8FA85" w14:textId="77777777" w:rsidR="004A48ED" w:rsidRDefault="00D91C86">
      <w:pPr>
        <w:spacing w:after="120"/>
      </w:pPr>
      <w:r>
        <w:rPr>
          <w:b/>
          <w:bCs/>
          <w:sz w:val="28"/>
          <w:szCs w:val="28"/>
        </w:rPr>
        <w:t>МЕТАПРЕДМЕТНЫЕ РЕЗУЛЬТАТЫ</w:t>
      </w:r>
    </w:p>
    <w:p w14:paraId="2AAFA1E0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</w:t>
      </w:r>
      <w:r>
        <w:rPr>
          <w:sz w:val="28"/>
          <w:szCs w:val="28"/>
        </w:rPr>
        <w:t>ые результаты, характеризующиеся овладением познавательными универсальными учебными действиями, коммуникативными универсальными учебными действиями, регулятивными универсальными учебными действиями.</w:t>
      </w:r>
    </w:p>
    <w:p w14:paraId="2EE1D4E2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Познавательные универсальные учебные действия</w:t>
      </w:r>
    </w:p>
    <w:p w14:paraId="28B0B905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Познаватель</w:t>
      </w:r>
      <w:r>
        <w:rPr>
          <w:sz w:val="28"/>
          <w:szCs w:val="28"/>
        </w:rPr>
        <w:t xml:space="preserve">ные     универсальные    </w:t>
      </w:r>
      <w:proofErr w:type="gramStart"/>
      <w:r>
        <w:rPr>
          <w:sz w:val="28"/>
          <w:szCs w:val="28"/>
        </w:rPr>
        <w:t>учебные  действия</w:t>
      </w:r>
      <w:proofErr w:type="gramEnd"/>
      <w:r>
        <w:rPr>
          <w:sz w:val="28"/>
          <w:szCs w:val="28"/>
        </w:rPr>
        <w:t xml:space="preserve">   обеспечивают формирование базовых когнитивных процессов обучающихся (освоение методов познания окружающего мира, применение логических, исследовательских операций, умений работать с информацией).</w:t>
      </w:r>
    </w:p>
    <w:p w14:paraId="1EB6C345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Базовые логичес</w:t>
      </w:r>
      <w:r>
        <w:rPr>
          <w:sz w:val="28"/>
          <w:szCs w:val="28"/>
        </w:rPr>
        <w:t>кие действия:</w:t>
      </w:r>
    </w:p>
    <w:p w14:paraId="646DE85C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</w:t>
      </w:r>
      <w:r>
        <w:rPr>
          <w:sz w:val="28"/>
          <w:szCs w:val="28"/>
        </w:rPr>
        <w:t>роводимого анализа;</w:t>
      </w:r>
    </w:p>
    <w:p w14:paraId="6777F766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05AE611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3A38BDC4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проводить выводы с использованием законов логики, дедуктивных и индуктивных у</w:t>
      </w:r>
      <w:r>
        <w:rPr>
          <w:sz w:val="28"/>
          <w:szCs w:val="28"/>
        </w:rPr>
        <w:t>мозаключений, умозаключений по аналогии;</w:t>
      </w:r>
    </w:p>
    <w:p w14:paraId="2DD4ECC3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разбирать   доказательства   математических     утверждений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прямые и от противного), проводить самостоятельно несложные доказательства </w:t>
      </w:r>
      <w:r>
        <w:rPr>
          <w:sz w:val="28"/>
          <w:szCs w:val="28"/>
        </w:rPr>
        <w:lastRenderedPageBreak/>
        <w:t>математических фактов, выстраивать аргументацию, приводить примеры и контрпр</w:t>
      </w:r>
      <w:r>
        <w:rPr>
          <w:sz w:val="28"/>
          <w:szCs w:val="28"/>
        </w:rPr>
        <w:t>имеры, обосновывать собственные рассуждения;</w:t>
      </w:r>
    </w:p>
    <w:p w14:paraId="5C8BAD8F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758E340B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использовать вопрос</w:t>
      </w:r>
      <w:r>
        <w:rPr>
          <w:sz w:val="28"/>
          <w:szCs w:val="28"/>
        </w:rPr>
        <w:t>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6B6F75D1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проводить по самостоятельно составленному пла</w:t>
      </w:r>
      <w:r>
        <w:rPr>
          <w:sz w:val="28"/>
          <w:szCs w:val="28"/>
        </w:rPr>
        <w:t>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2E07BB74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самостоятельно формулировать обобщения и выводы по результатам проведенного наблюдения, исследования, оценивать достов</w:t>
      </w:r>
      <w:r>
        <w:rPr>
          <w:sz w:val="28"/>
          <w:szCs w:val="28"/>
        </w:rPr>
        <w:t>ерность полученных результатов, выводов и обобщений;</w:t>
      </w:r>
    </w:p>
    <w:p w14:paraId="79AF1399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4C8FD934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выявлять недостаточность и избыточность информации, данных, необходимых </w:t>
      </w:r>
      <w:r>
        <w:rPr>
          <w:sz w:val="28"/>
          <w:szCs w:val="28"/>
        </w:rPr>
        <w:t>для решения задачи;</w:t>
      </w:r>
    </w:p>
    <w:p w14:paraId="458C8D36" w14:textId="77777777" w:rsidR="004A48ED" w:rsidRDefault="00D91C86">
      <w:pPr>
        <w:spacing w:after="60"/>
        <w:ind w:firstLine="709"/>
        <w:jc w:val="both"/>
      </w:pPr>
      <w:proofErr w:type="gramStart"/>
      <w:r>
        <w:rPr>
          <w:sz w:val="28"/>
          <w:szCs w:val="28"/>
        </w:rPr>
        <w:t xml:space="preserve">выбирать,   </w:t>
      </w:r>
      <w:proofErr w:type="gramEnd"/>
      <w:r>
        <w:rPr>
          <w:sz w:val="28"/>
          <w:szCs w:val="28"/>
        </w:rPr>
        <w:t>анализировать,   систематизировать   и    интерпретировать информацию различных видов и форм представления;</w:t>
      </w:r>
    </w:p>
    <w:p w14:paraId="3C122AFB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выбирать форму представления информации и иллюстрировать решаемые задачи схемами, диаграммами, иной графикой и их ко</w:t>
      </w:r>
      <w:r>
        <w:rPr>
          <w:sz w:val="28"/>
          <w:szCs w:val="28"/>
        </w:rPr>
        <w:t>мбинациями;</w:t>
      </w:r>
    </w:p>
    <w:p w14:paraId="2007BB46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оценивать надежность информации по критериям, предложенным учителем или сформулированным самостоятельно.</w:t>
      </w:r>
    </w:p>
    <w:p w14:paraId="63A828F8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Коммуникативные универсальные учебные действия</w:t>
      </w:r>
    </w:p>
    <w:p w14:paraId="4538A94E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Коммуникативные универсальные учебные действия                     обеспечивают сформированн</w:t>
      </w:r>
      <w:r>
        <w:rPr>
          <w:sz w:val="28"/>
          <w:szCs w:val="28"/>
        </w:rPr>
        <w:t>ость социальных навыков обучающихся. Общение:</w:t>
      </w:r>
    </w:p>
    <w:p w14:paraId="29C3EECD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 и полученным результатам;</w:t>
      </w:r>
    </w:p>
    <w:p w14:paraId="5CAD03AA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 xml:space="preserve">в ходе обсуждения задавать </w:t>
      </w:r>
      <w:r>
        <w:rPr>
          <w:sz w:val="28"/>
          <w:szCs w:val="28"/>
        </w:rPr>
        <w:t>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</w:t>
      </w:r>
      <w:r>
        <w:rPr>
          <w:sz w:val="28"/>
          <w:szCs w:val="28"/>
        </w:rPr>
        <w:t>зногласия, свои возражения;</w:t>
      </w:r>
    </w:p>
    <w:p w14:paraId="74727EC0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 Сотрудничество:</w:t>
      </w:r>
    </w:p>
    <w:p w14:paraId="67757E77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lastRenderedPageBreak/>
        <w:t>понимать и использовать преимущества ко</w:t>
      </w:r>
      <w:r>
        <w:rPr>
          <w:sz w:val="28"/>
          <w:szCs w:val="28"/>
        </w:rPr>
        <w:t>мандной и индивидуальной работы при решении учебных математических задач;</w:t>
      </w:r>
    </w:p>
    <w:p w14:paraId="218178AB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</w:t>
      </w:r>
      <w:r>
        <w:rPr>
          <w:sz w:val="28"/>
          <w:szCs w:val="28"/>
        </w:rPr>
        <w:t>ольких человек;</w:t>
      </w:r>
    </w:p>
    <w:p w14:paraId="7EFEFF00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</w:t>
      </w:r>
      <w:r>
        <w:rPr>
          <w:sz w:val="28"/>
          <w:szCs w:val="28"/>
        </w:rPr>
        <w:t>м, сформулированным участниками взаимодействия.</w:t>
      </w:r>
    </w:p>
    <w:p w14:paraId="17899CC3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Регулятивные универсальные учебные действия</w:t>
      </w:r>
    </w:p>
    <w:p w14:paraId="154F9EC3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Регулятивные универсальные учебные действия обеспечивают формирование смысловых установок и жизненных навыков личности. Самоорганизация:</w:t>
      </w:r>
    </w:p>
    <w:p w14:paraId="2A8A61FA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самостоятельно составлять п</w:t>
      </w:r>
      <w:r>
        <w:rPr>
          <w:sz w:val="28"/>
          <w:szCs w:val="28"/>
        </w:rPr>
        <w:t>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</w:p>
    <w:p w14:paraId="19DD8412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Самоконтроль:</w:t>
      </w:r>
    </w:p>
    <w:p w14:paraId="62206E9E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владеть способами самопроверки, самокон</w:t>
      </w:r>
      <w:r>
        <w:rPr>
          <w:sz w:val="28"/>
          <w:szCs w:val="28"/>
        </w:rPr>
        <w:t>троля процесса и результата решения математической задачи;</w:t>
      </w:r>
    </w:p>
    <w:p w14:paraId="11409990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764FEDF2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оценивать соответствие р</w:t>
      </w:r>
      <w:r>
        <w:rPr>
          <w:sz w:val="28"/>
          <w:szCs w:val="28"/>
        </w:rPr>
        <w:t>езультата деятельности поставленной цели и условиям, объяснять причины достижения или недостижения цели, находить ошибку, давать оценку приобретенному опыту.</w:t>
      </w:r>
    </w:p>
    <w:p w14:paraId="73684570" w14:textId="77777777" w:rsidR="004A48ED" w:rsidRDefault="00D91C86">
      <w:pPr>
        <w:spacing w:after="120"/>
      </w:pPr>
      <w:r>
        <w:rPr>
          <w:b/>
          <w:bCs/>
          <w:sz w:val="28"/>
          <w:szCs w:val="28"/>
        </w:rPr>
        <w:t>ПРЕДМЕТНЫЕ РЕЗУЛЬТАТЫ</w:t>
      </w:r>
    </w:p>
    <w:p w14:paraId="023CC284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Предметные результаты освоения программы учебного курса к концу обучения в 9 классе.</w:t>
      </w:r>
    </w:p>
    <w:p w14:paraId="6FFEF9EC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23C6C6E1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Реш</w:t>
      </w:r>
      <w:r>
        <w:rPr>
          <w:sz w:val="28"/>
          <w:szCs w:val="28"/>
        </w:rPr>
        <w:t>ать задачи организованным перебором вариантов, а также с использованием комбинаторных правил и методов.</w:t>
      </w:r>
    </w:p>
    <w:p w14:paraId="1BC85EC3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70E81B14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Находить частоты значений и част</w:t>
      </w:r>
      <w:r>
        <w:rPr>
          <w:sz w:val="28"/>
          <w:szCs w:val="28"/>
        </w:rPr>
        <w:t>оты события, в том числе пользуясь результатами проведенных измерений и наблюдений.</w:t>
      </w:r>
    </w:p>
    <w:p w14:paraId="1363CFF8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</w:t>
      </w:r>
      <w:r>
        <w:rPr>
          <w:sz w:val="28"/>
          <w:szCs w:val="28"/>
        </w:rPr>
        <w:t>пытаний Бернулли.</w:t>
      </w:r>
    </w:p>
    <w:p w14:paraId="772E20C0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lastRenderedPageBreak/>
        <w:t>Иметь представление о случайной величине и о распределении вероятностей.</w:t>
      </w:r>
    </w:p>
    <w:p w14:paraId="3FAB66C7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2D92B20B" w14:textId="77777777" w:rsidR="004A48ED" w:rsidRDefault="00D91C86">
      <w:r>
        <w:br w:type="page"/>
      </w:r>
    </w:p>
    <w:p w14:paraId="6FC509FD" w14:textId="77777777" w:rsidR="004A48ED" w:rsidRDefault="00D91C86">
      <w:pPr>
        <w:pStyle w:val="1"/>
        <w:spacing w:after="240"/>
        <w:jc w:val="center"/>
      </w:pPr>
      <w:r>
        <w:rPr>
          <w:b/>
          <w:bCs/>
          <w:sz w:val="28"/>
          <w:szCs w:val="28"/>
        </w:rPr>
        <w:lastRenderedPageBreak/>
        <w:t>ТЕМАТИЧЕСКО</w:t>
      </w:r>
      <w:r>
        <w:rPr>
          <w:b/>
          <w:bCs/>
          <w:sz w:val="28"/>
          <w:szCs w:val="28"/>
        </w:rPr>
        <w:t>Е ПЛАНИРОВАНИЕ</w:t>
      </w:r>
    </w:p>
    <w:p w14:paraId="751D1F60" w14:textId="77777777" w:rsidR="004A48ED" w:rsidRDefault="00D91C86">
      <w:pPr>
        <w:spacing w:after="120"/>
      </w:pPr>
      <w:r>
        <w:rPr>
          <w:b/>
          <w:bCs/>
          <w:sz w:val="28"/>
          <w:szCs w:val="28"/>
        </w:rPr>
        <w:t>9 КЛАСС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964"/>
        <w:gridCol w:w="1310"/>
        <w:gridCol w:w="2807"/>
        <w:gridCol w:w="2807"/>
      </w:tblGrid>
      <w:tr w:rsidR="004A48ED" w14:paraId="4352FC1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79499870" w14:textId="77777777" w:rsidR="004A48ED" w:rsidRDefault="00D91C86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0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1769F68D" w14:textId="77777777" w:rsidR="004A48ED" w:rsidRDefault="00D91C86">
            <w:pPr>
              <w:jc w:val="center"/>
            </w:pPr>
            <w:r>
              <w:rPr>
                <w:b/>
                <w:bCs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57244E6C" w14:textId="77777777" w:rsidR="004A48ED" w:rsidRDefault="00D91C86">
            <w:pPr>
              <w:jc w:val="center"/>
            </w:pPr>
            <w:r>
              <w:rPr>
                <w:b/>
                <w:bCs/>
              </w:rPr>
              <w:t>Количество часов</w:t>
            </w:r>
          </w:p>
        </w:tc>
        <w:tc>
          <w:tcPr>
            <w:tcW w:w="1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26E15EDA" w14:textId="77777777" w:rsidR="004A48ED" w:rsidRDefault="00D91C86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2F008DF7" w14:textId="77777777" w:rsidR="004A48ED" w:rsidRDefault="00D91C86">
            <w:pPr>
              <w:jc w:val="center"/>
            </w:pPr>
            <w:r>
              <w:rPr>
                <w:b/>
                <w:bCs/>
              </w:rPr>
              <w:t>Основные виды деятельности обучающихся</w:t>
            </w:r>
          </w:p>
        </w:tc>
      </w:tr>
      <w:tr w:rsidR="004A48ED" w14:paraId="1B89A5B9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EFE5C" w14:textId="77777777" w:rsidR="004A48ED" w:rsidRDefault="004A48ED">
            <w:pPr>
              <w:jc w:val="center"/>
            </w:pPr>
          </w:p>
        </w:tc>
        <w:tc>
          <w:tcPr>
            <w:tcW w:w="19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10C1B" w14:textId="77777777" w:rsidR="004A48ED" w:rsidRDefault="00D91C86">
            <w:r>
              <w:rPr>
                <w:sz w:val="24"/>
                <w:szCs w:val="24"/>
              </w:rPr>
              <w:t>Повторение курса 8 класса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A24DF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580A4" w14:textId="77777777" w:rsidR="004A48ED" w:rsidRDefault="00D91C86">
            <w:r>
              <w:rPr>
                <w:sz w:val="24"/>
                <w:szCs w:val="24"/>
              </w:rPr>
              <w:t>Представление данных. Описательная статистика. Операции над событиями. Независимость событий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4D058" w14:textId="77777777" w:rsidR="004A48ED" w:rsidRDefault="00D91C86">
            <w:r>
              <w:rPr>
                <w:sz w:val="24"/>
                <w:szCs w:val="24"/>
              </w:rPr>
              <w:t>Повторять изученное и выстраивать систему знаний. Решать задачи на представление и описание данных. Решать задачи на нахождение вероятностей объединения и пересече</w:t>
            </w:r>
            <w:r>
              <w:rPr>
                <w:sz w:val="24"/>
                <w:szCs w:val="24"/>
              </w:rPr>
              <w:t>ния событий, в том числе независимых, с использованием графических представлений и дерева случайного опыта. Решать задачи на перечисление комбинаций (числа перестановок, числа сочетаний), на нахождение вероятностей событий с применением комбинаторики, в то</w:t>
            </w:r>
            <w:r>
              <w:rPr>
                <w:sz w:val="24"/>
                <w:szCs w:val="24"/>
              </w:rPr>
              <w:t>м числе с использованием треугольника Паскаля</w:t>
            </w:r>
          </w:p>
        </w:tc>
      </w:tr>
      <w:tr w:rsidR="004A48ED" w14:paraId="77A99604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77750" w14:textId="77777777" w:rsidR="004A48ED" w:rsidRDefault="004A48ED">
            <w:pPr>
              <w:jc w:val="center"/>
            </w:pPr>
          </w:p>
        </w:tc>
        <w:tc>
          <w:tcPr>
            <w:tcW w:w="19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8E804" w14:textId="77777777" w:rsidR="004A48ED" w:rsidRDefault="00D91C86">
            <w:r>
              <w:rPr>
                <w:sz w:val="24"/>
                <w:szCs w:val="24"/>
              </w:rPr>
              <w:t>Элементы комбинаторики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9C4E2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2ED5E" w14:textId="77777777" w:rsidR="004A48ED" w:rsidRDefault="00D91C86">
            <w:r>
              <w:rPr>
                <w:sz w:val="24"/>
                <w:szCs w:val="24"/>
              </w:rPr>
              <w:t>Перестановки. Факториал. Сочетания и число сочетаний. Треугольник Паскаля. Практическая работа «Вычисление вероятностей с использованием комбинаторных функций электронных таблиц»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8EBC3" w14:textId="77777777" w:rsidR="004A48ED" w:rsidRDefault="00D91C86">
            <w:r>
              <w:rPr>
                <w:sz w:val="24"/>
                <w:szCs w:val="24"/>
              </w:rPr>
              <w:t>Осваивать понятия: комбинаторное правило умножения, упорядоченная пара, тройк</w:t>
            </w:r>
            <w:r>
              <w:rPr>
                <w:sz w:val="24"/>
                <w:szCs w:val="24"/>
              </w:rPr>
              <w:t>а объектов, перестановка, факториал числа, сочетание, число сочетаний, треугольник Паскаля. Решать задачи на перечисление упорядоченных пар, троек, перечисление перестановок и сочетаний элементов различных множеств. Решать задачи на применение числа сочета</w:t>
            </w:r>
            <w:r>
              <w:rPr>
                <w:sz w:val="24"/>
                <w:szCs w:val="24"/>
              </w:rPr>
              <w:t xml:space="preserve">ний в алгебре (сокращенное умножение, бином Ньютона). Решать, применяя комбинаторику, задачи на вычисление вероятностей, в том числе с помощью электронных </w:t>
            </w:r>
            <w:r>
              <w:rPr>
                <w:sz w:val="24"/>
                <w:szCs w:val="24"/>
              </w:rPr>
              <w:lastRenderedPageBreak/>
              <w:t>таблиц в ходе практической работы</w:t>
            </w:r>
          </w:p>
        </w:tc>
      </w:tr>
      <w:tr w:rsidR="004A48ED" w14:paraId="74136484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D1329" w14:textId="77777777" w:rsidR="004A48ED" w:rsidRDefault="004A48ED">
            <w:pPr>
              <w:jc w:val="center"/>
            </w:pPr>
          </w:p>
        </w:tc>
        <w:tc>
          <w:tcPr>
            <w:tcW w:w="19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4E18B" w14:textId="77777777" w:rsidR="004A48ED" w:rsidRDefault="00D91C86">
            <w:r>
              <w:rPr>
                <w:sz w:val="24"/>
                <w:szCs w:val="24"/>
              </w:rPr>
              <w:t>Геометрическая вероятность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D3636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58F9B" w14:textId="77777777" w:rsidR="004A48ED" w:rsidRDefault="00D91C86">
            <w:r>
              <w:rPr>
                <w:sz w:val="24"/>
                <w:szCs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30CEB" w14:textId="77777777" w:rsidR="004A48ED" w:rsidRDefault="00D91C86">
            <w:r>
              <w:rPr>
                <w:sz w:val="24"/>
                <w:szCs w:val="24"/>
              </w:rPr>
              <w:t>Осваивать понятие геометрической вероятности. Решать задачи на нахождение вероятностей в опытах, представимых как выбор точек из многоугольника, круга,</w:t>
            </w:r>
            <w:r>
              <w:rPr>
                <w:sz w:val="24"/>
                <w:szCs w:val="24"/>
              </w:rPr>
              <w:t xml:space="preserve"> отрезка или дуги окружности, числового промежутка</w:t>
            </w:r>
          </w:p>
        </w:tc>
      </w:tr>
      <w:tr w:rsidR="004A48ED" w14:paraId="575D2F57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4114B" w14:textId="77777777" w:rsidR="004A48ED" w:rsidRDefault="004A48ED">
            <w:pPr>
              <w:jc w:val="center"/>
            </w:pPr>
          </w:p>
        </w:tc>
        <w:tc>
          <w:tcPr>
            <w:tcW w:w="19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82F1A" w14:textId="77777777" w:rsidR="004A48ED" w:rsidRDefault="00D91C86">
            <w:r>
              <w:rPr>
                <w:sz w:val="24"/>
                <w:szCs w:val="24"/>
              </w:rPr>
              <w:t>Испытания Бернулли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3F5E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C6EC3" w14:textId="77777777" w:rsidR="004A48ED" w:rsidRDefault="00D91C86">
            <w:r>
              <w:rPr>
                <w:sz w:val="24"/>
                <w:szCs w:val="24"/>
              </w:rPr>
              <w:t>Испытание. Успех и неудача. Серия испытаний до первого успеха. Испытания Бернулли. Вероятности событий в серии испытаний Бернулли. Практическая работа «Испытания Бернулли» в том числе с помощью цифровых ресурсов, свойства вероятности в серии испытаний Берн</w:t>
            </w:r>
            <w:r>
              <w:rPr>
                <w:sz w:val="24"/>
                <w:szCs w:val="24"/>
              </w:rPr>
              <w:t>улли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20741" w14:textId="77777777" w:rsidR="004A48ED" w:rsidRDefault="00D91C86">
            <w:r>
              <w:rPr>
                <w:sz w:val="24"/>
                <w:szCs w:val="24"/>
              </w:rPr>
              <w:t xml:space="preserve">Осваивать понятия: испытание, элементарное событие в испытании (успех и неудача), серия испытаний, наступление первого успеха (неудачи), серия испытаний Бернулли. Решать задачи на нахождение вероятностей событий в серии испытаний до первого успеха, в </w:t>
            </w:r>
            <w:r>
              <w:rPr>
                <w:sz w:val="24"/>
                <w:szCs w:val="24"/>
              </w:rPr>
              <w:t>том числе с применением формулы суммы геометрической прогрессии. Решать задачи на нахождение вероятностей элементарных событий в серии испытаний Бернулли, на нахождение вероятности определенного числа успехов в серии испытаний Бернулли. Изучать в ходе прак</w:t>
            </w:r>
            <w:r>
              <w:rPr>
                <w:sz w:val="24"/>
                <w:szCs w:val="24"/>
              </w:rPr>
              <w:t>тической работы,</w:t>
            </w:r>
          </w:p>
        </w:tc>
      </w:tr>
      <w:tr w:rsidR="004A48ED" w14:paraId="681EC023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DF792" w14:textId="77777777" w:rsidR="004A48ED" w:rsidRDefault="004A48ED">
            <w:pPr>
              <w:jc w:val="center"/>
            </w:pPr>
          </w:p>
        </w:tc>
        <w:tc>
          <w:tcPr>
            <w:tcW w:w="19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F6325" w14:textId="77777777" w:rsidR="004A48ED" w:rsidRDefault="00D91C86">
            <w:r>
              <w:rPr>
                <w:sz w:val="24"/>
                <w:szCs w:val="24"/>
              </w:rPr>
              <w:t>Случайная величина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B6AB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ACEDE" w14:textId="77777777" w:rsidR="004A48ED" w:rsidRDefault="00D91C86">
            <w:r>
              <w:rPr>
                <w:sz w:val="24"/>
                <w:szCs w:val="24"/>
              </w:rPr>
              <w:t xml:space="preserve">Случайная величина и распределение вероятностей. Математическое ожидание и дисперсия случайной величины. Примеры математического ожидания как теоретического среднего значения величины. Понятие о законе больших </w:t>
            </w:r>
            <w:r>
              <w:rPr>
                <w:sz w:val="24"/>
                <w:szCs w:val="24"/>
              </w:rPr>
              <w:lastRenderedPageBreak/>
              <w:t>чисел.</w:t>
            </w:r>
            <w:r>
              <w:rPr>
                <w:sz w:val="24"/>
                <w:szCs w:val="24"/>
              </w:rPr>
              <w:t xml:space="preserve"> Измерение вероятностей с помощью частот. Применение закона больших </w:t>
            </w:r>
            <w:proofErr w:type="gramStart"/>
            <w:r>
              <w:rPr>
                <w:sz w:val="24"/>
                <w:szCs w:val="24"/>
              </w:rPr>
              <w:t>чисел Изучать</w:t>
            </w:r>
            <w:proofErr w:type="gramEnd"/>
            <w:r>
              <w:rPr>
                <w:sz w:val="24"/>
                <w:szCs w:val="24"/>
              </w:rPr>
              <w:t xml:space="preserve"> частоту события в повторяющихся случайных опытах как случайную величину. Знакомиться с законом больших чисел (в форме Бернулли): при большом числе опытов частота события близ</w:t>
            </w:r>
            <w:r>
              <w:rPr>
                <w:sz w:val="24"/>
                <w:szCs w:val="24"/>
              </w:rPr>
              <w:t>ка к его вероятности. Решать задачи на измерение вероятностей с помощью частот. Обсуждать роль закона больших чисел в обосновании частотного метода измерения вероятностей. Обсуждать закон больших чисел как проявление статистической устойчивости в изменчивы</w:t>
            </w:r>
            <w:r>
              <w:rPr>
                <w:sz w:val="24"/>
                <w:szCs w:val="24"/>
              </w:rPr>
              <w:t>х явлениях, роль закона больших чисел в природе и в жизни человека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EFE4E" w14:textId="77777777" w:rsidR="004A48ED" w:rsidRDefault="00D91C86">
            <w:r>
              <w:rPr>
                <w:sz w:val="24"/>
                <w:szCs w:val="24"/>
              </w:rPr>
              <w:lastRenderedPageBreak/>
              <w:t>Освоить понятия: случайная величина, значение случайной величины, распределение вероятностей. Изучать и обсуждать примеры дискретных и непрерывных случайных величин (рост, вес человека, чис</w:t>
            </w:r>
            <w:r>
              <w:rPr>
                <w:sz w:val="24"/>
                <w:szCs w:val="24"/>
              </w:rPr>
              <w:t xml:space="preserve">ленность населения, другие </w:t>
            </w:r>
            <w:r>
              <w:rPr>
                <w:sz w:val="24"/>
                <w:szCs w:val="24"/>
              </w:rPr>
              <w:lastRenderedPageBreak/>
              <w:t xml:space="preserve">изменчивые величины, </w:t>
            </w:r>
            <w:proofErr w:type="spellStart"/>
            <w:r>
              <w:rPr>
                <w:sz w:val="24"/>
                <w:szCs w:val="24"/>
              </w:rPr>
              <w:t>рассматривавшиеся</w:t>
            </w:r>
            <w:proofErr w:type="spellEnd"/>
            <w:r>
              <w:rPr>
                <w:sz w:val="24"/>
                <w:szCs w:val="24"/>
              </w:rPr>
              <w:t xml:space="preserve"> в курсе статистики), модельных случайных величин, связанных со случайными опытами (бросание монеты, игральной кости, со случайным выбором и т. п.). Осваивать понятия: математическое ожидание</w:t>
            </w:r>
            <w:r>
              <w:rPr>
                <w:sz w:val="24"/>
                <w:szCs w:val="24"/>
              </w:rPr>
              <w:t xml:space="preserve"> случайной величины как теоретическое среднее значение, дисперсия случайной величины как аналог дисперсии числового набора. Решать задачи на вычисление математического ожидания и дисперсии дискретной случайной величины по заданному распределению, в том чис</w:t>
            </w:r>
            <w:r>
              <w:rPr>
                <w:sz w:val="24"/>
                <w:szCs w:val="24"/>
              </w:rPr>
              <w:t>ле задач, связанных со страхованием и лотереями. Знакомиться с математическим ожиданием и дисперсией некоторых распределений, в том числе распределения случайной величины «число успехов» в серии испытаний Бернулли.</w:t>
            </w:r>
          </w:p>
        </w:tc>
      </w:tr>
      <w:tr w:rsidR="004A48ED" w14:paraId="034E9BCB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FBB1" w14:textId="77777777" w:rsidR="004A48ED" w:rsidRDefault="004A48ED">
            <w:pPr>
              <w:jc w:val="center"/>
            </w:pPr>
          </w:p>
        </w:tc>
        <w:tc>
          <w:tcPr>
            <w:tcW w:w="19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DB49A" w14:textId="77777777" w:rsidR="004A48ED" w:rsidRDefault="00D91C86">
            <w:r>
              <w:rPr>
                <w:sz w:val="24"/>
                <w:szCs w:val="24"/>
              </w:rPr>
              <w:t>Обобщение, контроль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66929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D3557" w14:textId="77777777" w:rsidR="004A48ED" w:rsidRDefault="00D91C86">
            <w:r>
              <w:rPr>
                <w:sz w:val="24"/>
                <w:szCs w:val="24"/>
              </w:rPr>
              <w:t>Представление да</w:t>
            </w:r>
            <w:r>
              <w:rPr>
                <w:sz w:val="24"/>
                <w:szCs w:val="24"/>
              </w:rPr>
              <w:t>нных. Описательная статистика. Вероятность случайного события. Элементы комбинаторики. Случайные величины и распределения</w:t>
            </w:r>
          </w:p>
        </w:tc>
        <w:tc>
          <w:tcPr>
            <w:tcW w:w="28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43694" w14:textId="77777777" w:rsidR="004A48ED" w:rsidRDefault="00D91C86">
            <w:r>
              <w:rPr>
                <w:sz w:val="24"/>
                <w:szCs w:val="24"/>
              </w:rPr>
              <w:t>Повторять изученное и выстраивать систему знаний. Решать задачи на представление и описание данных. Решать задачи на нахождение вероят</w:t>
            </w:r>
            <w:r>
              <w:rPr>
                <w:sz w:val="24"/>
                <w:szCs w:val="24"/>
              </w:rPr>
              <w:t>ностей событий, в том числе в опытах с равновозможными элементарными событиями, вероятностей объединения и пересечения событий, вычислять вероятности в опытах с сериями случайных испытаний</w:t>
            </w:r>
          </w:p>
        </w:tc>
      </w:tr>
      <w:tr w:rsidR="004A48ED" w14:paraId="20320212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B6DEB" w14:textId="77777777" w:rsidR="004A48ED" w:rsidRDefault="00D91C86">
            <w:r>
              <w:rPr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4D2E7" w14:textId="77777777" w:rsidR="004A48ED" w:rsidRDefault="00D91C8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56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B9C24" w14:textId="77777777" w:rsidR="004A48ED" w:rsidRDefault="004A48ED"/>
        </w:tc>
      </w:tr>
      <w:tr w:rsidR="004A48ED" w14:paraId="599D9AA6" w14:textId="77777777">
        <w:tblPrEx>
          <w:tblCellMar>
            <w:top w:w="0" w:type="dxa"/>
            <w:bottom w:w="0" w:type="dxa"/>
          </w:tblCellMar>
        </w:tblPrEx>
        <w:tc>
          <w:tcPr>
            <w:tcW w:w="243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64315" w14:textId="77777777" w:rsidR="004A48ED" w:rsidRDefault="00D91C86">
            <w:r>
              <w:rPr>
                <w:b/>
                <w:bCs/>
                <w:sz w:val="24"/>
                <w:szCs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84E99" w14:textId="77777777" w:rsidR="004A48ED" w:rsidRDefault="00D91C8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56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C38D9" w14:textId="77777777" w:rsidR="004A48ED" w:rsidRDefault="004A48ED"/>
        </w:tc>
      </w:tr>
    </w:tbl>
    <w:p w14:paraId="0E42A687" w14:textId="77777777" w:rsidR="004A48ED" w:rsidRDefault="00D91C86">
      <w:r>
        <w:br w:type="page"/>
      </w:r>
    </w:p>
    <w:p w14:paraId="2DFB42D0" w14:textId="77777777" w:rsidR="004A48ED" w:rsidRDefault="00D91C86">
      <w:pPr>
        <w:pStyle w:val="1"/>
        <w:spacing w:after="240"/>
        <w:jc w:val="center"/>
      </w:pPr>
      <w:r>
        <w:rPr>
          <w:b/>
          <w:bCs/>
          <w:sz w:val="28"/>
          <w:szCs w:val="28"/>
        </w:rPr>
        <w:lastRenderedPageBreak/>
        <w:t>ПОУРОЧНОЕ ПЛАНИРОВАНИЕ</w:t>
      </w:r>
    </w:p>
    <w:p w14:paraId="1B3F0121" w14:textId="77777777" w:rsidR="004A48ED" w:rsidRDefault="00D91C86">
      <w:pPr>
        <w:spacing w:after="120"/>
      </w:pPr>
      <w:r>
        <w:rPr>
          <w:b/>
          <w:bCs/>
          <w:sz w:val="28"/>
          <w:szCs w:val="28"/>
        </w:rPr>
        <w:t>9 КЛАСС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087"/>
        <w:gridCol w:w="1310"/>
        <w:gridCol w:w="1497"/>
        <w:gridCol w:w="1590"/>
        <w:gridCol w:w="1123"/>
      </w:tblGrid>
      <w:tr w:rsidR="004A48ED" w14:paraId="77D4731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5B1B011D" w14:textId="77777777" w:rsidR="004A48ED" w:rsidRDefault="00D91C86">
            <w:pPr>
              <w:jc w:val="center"/>
            </w:pPr>
            <w:r>
              <w:rPr>
                <w:b/>
                <w:bCs/>
              </w:rPr>
              <w:t>№ урока</w:t>
            </w:r>
          </w:p>
        </w:tc>
        <w:tc>
          <w:tcPr>
            <w:tcW w:w="16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3606A33B" w14:textId="77777777" w:rsidR="004A48ED" w:rsidRDefault="00D91C86">
            <w:pPr>
              <w:jc w:val="center"/>
            </w:pPr>
            <w:r>
              <w:rPr>
                <w:b/>
                <w:bCs/>
              </w:rPr>
              <w:t>Тема урока</w:t>
            </w:r>
          </w:p>
        </w:tc>
        <w:tc>
          <w:tcPr>
            <w:tcW w:w="7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37B0E547" w14:textId="77777777" w:rsidR="004A48ED" w:rsidRDefault="00D91C86">
            <w:pPr>
              <w:jc w:val="center"/>
            </w:pPr>
            <w:r>
              <w:rPr>
                <w:b/>
                <w:bCs/>
              </w:rPr>
              <w:t>Количество часов</w:t>
            </w:r>
          </w:p>
        </w:tc>
        <w:tc>
          <w:tcPr>
            <w:tcW w:w="8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18589C47" w14:textId="77777777" w:rsidR="004A48ED" w:rsidRDefault="00D91C86">
            <w:pPr>
              <w:jc w:val="center"/>
            </w:pPr>
            <w:r>
              <w:rPr>
                <w:b/>
                <w:bCs/>
              </w:rPr>
              <w:t>Контрольные работы</w:t>
            </w:r>
          </w:p>
        </w:tc>
        <w:tc>
          <w:tcPr>
            <w:tcW w:w="8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1A700E36" w14:textId="77777777" w:rsidR="004A48ED" w:rsidRDefault="00D91C86">
            <w:pPr>
              <w:jc w:val="center"/>
            </w:pPr>
            <w:r>
              <w:rPr>
                <w:b/>
                <w:bCs/>
              </w:rPr>
              <w:t>Практические работы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14:paraId="57DDECDB" w14:textId="77777777" w:rsidR="004A48ED" w:rsidRDefault="00D91C86">
            <w:pPr>
              <w:jc w:val="center"/>
            </w:pPr>
            <w:r>
              <w:rPr>
                <w:b/>
                <w:bCs/>
              </w:rPr>
              <w:t>Дата изучения</w:t>
            </w:r>
          </w:p>
        </w:tc>
      </w:tr>
      <w:tr w:rsidR="004A48ED" w14:paraId="119F141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FF18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2910E" w14:textId="77777777" w:rsidR="004A48ED" w:rsidRDefault="00D91C86">
            <w:r>
              <w:rPr>
                <w:sz w:val="24"/>
                <w:szCs w:val="24"/>
              </w:rPr>
              <w:t>Представление данных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38FF8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6D452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BFC3F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8C80C" w14:textId="77777777" w:rsidR="004A48ED" w:rsidRDefault="004A48ED">
            <w:pPr>
              <w:jc w:val="center"/>
            </w:pPr>
          </w:p>
        </w:tc>
      </w:tr>
      <w:tr w:rsidR="004A48ED" w14:paraId="00F81CD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2A07F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3DF36" w14:textId="77777777" w:rsidR="004A48ED" w:rsidRDefault="00D91C86">
            <w:r>
              <w:rPr>
                <w:sz w:val="24"/>
                <w:szCs w:val="24"/>
              </w:rPr>
              <w:t>Описательная статистика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6E18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5BEE5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93767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F2696" w14:textId="77777777" w:rsidR="004A48ED" w:rsidRDefault="004A48ED">
            <w:pPr>
              <w:jc w:val="center"/>
            </w:pPr>
          </w:p>
        </w:tc>
      </w:tr>
      <w:tr w:rsidR="004A48ED" w14:paraId="570BA17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811F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71099" w14:textId="77777777" w:rsidR="004A48ED" w:rsidRDefault="00D91C86">
            <w:r>
              <w:rPr>
                <w:sz w:val="24"/>
                <w:szCs w:val="24"/>
              </w:rPr>
              <w:t>Операции над событиями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47BED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2EB5E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C5ECD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D964B" w14:textId="77777777" w:rsidR="004A48ED" w:rsidRDefault="004A48ED">
            <w:pPr>
              <w:jc w:val="center"/>
            </w:pPr>
          </w:p>
        </w:tc>
      </w:tr>
      <w:tr w:rsidR="004A48ED" w14:paraId="138DA577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D8953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A191B" w14:textId="77777777" w:rsidR="004A48ED" w:rsidRDefault="00D91C86">
            <w:r>
              <w:rPr>
                <w:sz w:val="24"/>
                <w:szCs w:val="24"/>
              </w:rPr>
              <w:t>Независимость событий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206A3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56F5C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DF596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35B2D" w14:textId="77777777" w:rsidR="004A48ED" w:rsidRDefault="004A48ED">
            <w:pPr>
              <w:jc w:val="center"/>
            </w:pPr>
          </w:p>
        </w:tc>
      </w:tr>
      <w:tr w:rsidR="004A48ED" w14:paraId="34C10AF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19116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7BE14" w14:textId="77777777" w:rsidR="004A48ED" w:rsidRDefault="00D91C86">
            <w:r>
              <w:rPr>
                <w:sz w:val="24"/>
                <w:szCs w:val="24"/>
              </w:rPr>
              <w:t>Сочетания и число сочетаний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3CAE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AC365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6F998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21875" w14:textId="77777777" w:rsidR="004A48ED" w:rsidRDefault="004A48ED">
            <w:pPr>
              <w:jc w:val="center"/>
            </w:pPr>
          </w:p>
        </w:tc>
      </w:tr>
      <w:tr w:rsidR="004A48ED" w14:paraId="49E7D92B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F2E26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A6861" w14:textId="77777777" w:rsidR="004A48ED" w:rsidRDefault="00D91C86">
            <w:r>
              <w:rPr>
                <w:sz w:val="24"/>
                <w:szCs w:val="24"/>
              </w:rPr>
              <w:t>Сочетания и число сочетаний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345C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7C1E6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664CD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FAEA" w14:textId="77777777" w:rsidR="004A48ED" w:rsidRDefault="004A48ED">
            <w:pPr>
              <w:jc w:val="center"/>
            </w:pPr>
          </w:p>
        </w:tc>
      </w:tr>
      <w:tr w:rsidR="004A48ED" w14:paraId="47808B1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331B1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642CB" w14:textId="77777777" w:rsidR="004A48ED" w:rsidRDefault="00D91C86">
            <w:r>
              <w:rPr>
                <w:sz w:val="24"/>
                <w:szCs w:val="24"/>
              </w:rPr>
              <w:t>Треугольник Паскаля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D4A5F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B1C8A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2C80D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18678" w14:textId="77777777" w:rsidR="004A48ED" w:rsidRDefault="004A48ED">
            <w:pPr>
              <w:jc w:val="center"/>
            </w:pPr>
          </w:p>
        </w:tc>
      </w:tr>
      <w:tr w:rsidR="004A48ED" w14:paraId="350F868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43DC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3E2E1" w14:textId="77777777" w:rsidR="004A48ED" w:rsidRDefault="00D91C86">
            <w:r>
              <w:rPr>
                <w:sz w:val="24"/>
                <w:szCs w:val="24"/>
              </w:rPr>
              <w:t>Практическая работа «Вычисление вероятностей с использованием комбинаторных функций электронных таблиц»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37972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714F4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BCF4C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C7DB6" w14:textId="77777777" w:rsidR="004A48ED" w:rsidRDefault="004A48ED">
            <w:pPr>
              <w:jc w:val="center"/>
            </w:pPr>
          </w:p>
        </w:tc>
      </w:tr>
      <w:tr w:rsidR="004A48ED" w14:paraId="434DB0B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9F4D1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1B9BD" w14:textId="77777777" w:rsidR="004A48ED" w:rsidRDefault="00D91C86">
            <w:r>
              <w:rPr>
                <w:sz w:val="24"/>
                <w:szCs w:val="24"/>
              </w:rPr>
              <w:t>Геометрическая вероятность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F49E5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2C5E8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F4EE4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2532C" w14:textId="77777777" w:rsidR="004A48ED" w:rsidRDefault="004A48ED">
            <w:pPr>
              <w:jc w:val="center"/>
            </w:pPr>
          </w:p>
        </w:tc>
      </w:tr>
      <w:tr w:rsidR="004A48ED" w14:paraId="04A8CE7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19F39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60469" w14:textId="77777777" w:rsidR="004A48ED" w:rsidRDefault="00D91C86">
            <w:r>
              <w:rPr>
                <w:sz w:val="24"/>
                <w:szCs w:val="24"/>
              </w:rPr>
              <w:t>Геометрическая вероятность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3D43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FF713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6723C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95BF0" w14:textId="77777777" w:rsidR="004A48ED" w:rsidRDefault="004A48ED">
            <w:pPr>
              <w:jc w:val="center"/>
            </w:pPr>
          </w:p>
        </w:tc>
      </w:tr>
      <w:tr w:rsidR="004A48ED" w14:paraId="5F18A6F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69C7A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DD2F5" w14:textId="77777777" w:rsidR="004A48ED" w:rsidRDefault="00D91C86">
            <w:r>
              <w:rPr>
                <w:sz w:val="24"/>
                <w:szCs w:val="24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2C44A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12910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15762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1F4C9" w14:textId="77777777" w:rsidR="004A48ED" w:rsidRDefault="004A48ED">
            <w:pPr>
              <w:jc w:val="center"/>
            </w:pPr>
          </w:p>
        </w:tc>
      </w:tr>
      <w:tr w:rsidR="004A48ED" w14:paraId="7EA1201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A8422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BF8D9" w14:textId="77777777" w:rsidR="004A48ED" w:rsidRDefault="00D91C86">
            <w:r>
              <w:rPr>
                <w:sz w:val="24"/>
                <w:szCs w:val="24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67745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A751F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C050C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A6E95" w14:textId="77777777" w:rsidR="004A48ED" w:rsidRDefault="004A48ED">
            <w:pPr>
              <w:jc w:val="center"/>
            </w:pPr>
          </w:p>
        </w:tc>
      </w:tr>
      <w:tr w:rsidR="004A48ED" w14:paraId="64F457D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8397F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2606F" w14:textId="77777777" w:rsidR="004A48ED" w:rsidRDefault="00D91C86">
            <w:r>
              <w:rPr>
                <w:sz w:val="24"/>
                <w:szCs w:val="24"/>
              </w:rPr>
              <w:t>Успех и неудача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24A4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C88C4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77656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37E62" w14:textId="77777777" w:rsidR="004A48ED" w:rsidRDefault="004A48ED">
            <w:pPr>
              <w:jc w:val="center"/>
            </w:pPr>
          </w:p>
        </w:tc>
      </w:tr>
      <w:tr w:rsidR="004A48ED" w14:paraId="2EDFF7C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A653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AAD5A" w14:textId="77777777" w:rsidR="004A48ED" w:rsidRDefault="00D91C86">
            <w:r>
              <w:rPr>
                <w:sz w:val="24"/>
                <w:szCs w:val="24"/>
              </w:rPr>
              <w:t>Успех и неудача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92784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DDA47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BC224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3ABBB" w14:textId="77777777" w:rsidR="004A48ED" w:rsidRDefault="004A48ED">
            <w:pPr>
              <w:jc w:val="center"/>
            </w:pPr>
          </w:p>
        </w:tc>
      </w:tr>
      <w:tr w:rsidR="004A48ED" w14:paraId="263D5BC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26FA1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14C80" w14:textId="77777777" w:rsidR="004A48ED" w:rsidRDefault="00D91C86">
            <w:r>
              <w:rPr>
                <w:sz w:val="24"/>
                <w:szCs w:val="24"/>
              </w:rPr>
              <w:t>Серия испытаний до первого успеха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0C29C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6BB07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1EC02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7FB38" w14:textId="77777777" w:rsidR="004A48ED" w:rsidRDefault="004A48ED">
            <w:pPr>
              <w:jc w:val="center"/>
            </w:pPr>
          </w:p>
        </w:tc>
      </w:tr>
      <w:tr w:rsidR="004A48ED" w14:paraId="09F6ED1B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793C1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C0325" w14:textId="77777777" w:rsidR="004A48ED" w:rsidRDefault="00D91C86">
            <w:r>
              <w:rPr>
                <w:sz w:val="24"/>
                <w:szCs w:val="24"/>
              </w:rPr>
              <w:t>Испытания Бернулли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1667A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52D77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DEB38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5BE00" w14:textId="77777777" w:rsidR="004A48ED" w:rsidRDefault="004A48ED">
            <w:pPr>
              <w:jc w:val="center"/>
            </w:pPr>
          </w:p>
        </w:tc>
      </w:tr>
      <w:tr w:rsidR="004A48ED" w14:paraId="1A9A726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2D5E3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43E54" w14:textId="77777777" w:rsidR="004A48ED" w:rsidRDefault="00D91C86">
            <w:r>
              <w:rPr>
                <w:sz w:val="24"/>
                <w:szCs w:val="24"/>
              </w:rPr>
              <w:t>Вероятности событий в серии испытаний Бернулли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806B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5768A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1557D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96F94" w14:textId="77777777" w:rsidR="004A48ED" w:rsidRDefault="004A48ED">
            <w:pPr>
              <w:jc w:val="center"/>
            </w:pPr>
          </w:p>
        </w:tc>
      </w:tr>
      <w:tr w:rsidR="004A48ED" w14:paraId="6029D29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4D4E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988AD" w14:textId="77777777" w:rsidR="004A48ED" w:rsidRDefault="00D91C86">
            <w:r>
              <w:rPr>
                <w:sz w:val="24"/>
                <w:szCs w:val="24"/>
              </w:rPr>
              <w:t>Практическая работа «Испытания Бернулли» в том числе с помощью цифровых ресурсов, свойства вероятности в серии испытаний Бернулли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D22FF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47BC8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D9E45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D8525" w14:textId="77777777" w:rsidR="004A48ED" w:rsidRDefault="004A48ED">
            <w:pPr>
              <w:jc w:val="center"/>
            </w:pPr>
          </w:p>
        </w:tc>
      </w:tr>
      <w:tr w:rsidR="004A48ED" w14:paraId="18D66E67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14905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B0DF2" w14:textId="77777777" w:rsidR="004A48ED" w:rsidRDefault="00D91C86">
            <w:r>
              <w:rPr>
                <w:sz w:val="24"/>
                <w:szCs w:val="24"/>
              </w:rPr>
              <w:t>Случайная величина и распределение вероятностей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2E18B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6929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637AB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25292" w14:textId="77777777" w:rsidR="004A48ED" w:rsidRDefault="004A48ED">
            <w:pPr>
              <w:jc w:val="center"/>
            </w:pPr>
          </w:p>
        </w:tc>
      </w:tr>
      <w:tr w:rsidR="004A48ED" w14:paraId="204CB574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62434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7E757" w14:textId="77777777" w:rsidR="004A48ED" w:rsidRDefault="00D91C86">
            <w:r>
              <w:rPr>
                <w:sz w:val="24"/>
                <w:szCs w:val="24"/>
              </w:rPr>
              <w:t>Математическое ожидание и дисперсия случайной величины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29F3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3CE90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83743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CF417" w14:textId="77777777" w:rsidR="004A48ED" w:rsidRDefault="004A48ED">
            <w:pPr>
              <w:jc w:val="center"/>
            </w:pPr>
          </w:p>
        </w:tc>
      </w:tr>
      <w:tr w:rsidR="004A48ED" w14:paraId="65FF45B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9E53B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BCF5A" w14:textId="77777777" w:rsidR="004A48ED" w:rsidRDefault="00D91C86">
            <w:r>
              <w:rPr>
                <w:sz w:val="24"/>
                <w:szCs w:val="24"/>
              </w:rPr>
              <w:t>Понятие о законе больших чисел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E99CB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EE261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F70B6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3EF47" w14:textId="77777777" w:rsidR="004A48ED" w:rsidRDefault="004A48ED">
            <w:pPr>
              <w:jc w:val="center"/>
            </w:pPr>
          </w:p>
        </w:tc>
      </w:tr>
      <w:tr w:rsidR="004A48ED" w14:paraId="641C73C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17B69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81208" w14:textId="77777777" w:rsidR="004A48ED" w:rsidRDefault="00D91C86">
            <w:r>
              <w:rPr>
                <w:sz w:val="24"/>
                <w:szCs w:val="24"/>
              </w:rPr>
              <w:t xml:space="preserve">Применение закона больших </w:t>
            </w:r>
            <w:proofErr w:type="gramStart"/>
            <w:r>
              <w:rPr>
                <w:sz w:val="24"/>
                <w:szCs w:val="24"/>
              </w:rPr>
              <w:t>чисел Изучать</w:t>
            </w:r>
            <w:proofErr w:type="gramEnd"/>
            <w:r>
              <w:rPr>
                <w:sz w:val="24"/>
                <w:szCs w:val="24"/>
              </w:rPr>
              <w:t xml:space="preserve"> частоту события в повторяющихся случайных опытах как случайную величину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8A128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B7D14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A6AB7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D176" w14:textId="77777777" w:rsidR="004A48ED" w:rsidRDefault="004A48ED">
            <w:pPr>
              <w:jc w:val="center"/>
            </w:pPr>
          </w:p>
        </w:tc>
      </w:tr>
      <w:tr w:rsidR="004A48ED" w14:paraId="10812042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1B5CA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7D7D5" w14:textId="77777777" w:rsidR="004A48ED" w:rsidRDefault="00D91C86">
            <w:r>
              <w:rPr>
                <w:sz w:val="24"/>
                <w:szCs w:val="24"/>
              </w:rPr>
              <w:t xml:space="preserve">Знакомиться с законом больших чисел (в форме </w:t>
            </w:r>
            <w:r>
              <w:rPr>
                <w:sz w:val="24"/>
                <w:szCs w:val="24"/>
              </w:rPr>
              <w:lastRenderedPageBreak/>
              <w:t>Бернулли): при большом числе опытов частота события близка к его вероятности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FCADD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65AE0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90E02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B12E7" w14:textId="77777777" w:rsidR="004A48ED" w:rsidRDefault="004A48ED">
            <w:pPr>
              <w:jc w:val="center"/>
            </w:pPr>
          </w:p>
        </w:tc>
      </w:tr>
      <w:tr w:rsidR="004A48ED" w14:paraId="4671EC9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F2CAA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1416F" w14:textId="77777777" w:rsidR="004A48ED" w:rsidRDefault="00D91C86">
            <w:r>
              <w:rPr>
                <w:sz w:val="24"/>
                <w:szCs w:val="24"/>
              </w:rPr>
              <w:t>Обсуждать роль закона больших чисел в обосновании частотного метода измерения вероятностей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82AB3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AD3BE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9FB22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442C2" w14:textId="77777777" w:rsidR="004A48ED" w:rsidRDefault="004A48ED">
            <w:pPr>
              <w:jc w:val="center"/>
            </w:pPr>
          </w:p>
        </w:tc>
      </w:tr>
      <w:tr w:rsidR="004A48ED" w14:paraId="09FFCE9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EF83D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5EE49" w14:textId="77777777" w:rsidR="004A48ED" w:rsidRDefault="00D91C86">
            <w:r>
              <w:rPr>
                <w:sz w:val="24"/>
                <w:szCs w:val="24"/>
              </w:rPr>
              <w:t>Представление данных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35436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298D3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D9E23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86322" w14:textId="77777777" w:rsidR="004A48ED" w:rsidRDefault="004A48ED">
            <w:pPr>
              <w:jc w:val="center"/>
            </w:pPr>
          </w:p>
        </w:tc>
      </w:tr>
      <w:tr w:rsidR="004A48ED" w14:paraId="7FA7A1B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55C62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5FA2A" w14:textId="77777777" w:rsidR="004A48ED" w:rsidRDefault="00D91C86">
            <w:r>
              <w:rPr>
                <w:sz w:val="24"/>
                <w:szCs w:val="24"/>
              </w:rPr>
              <w:t>Представление данных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AD993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9BEB5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60B96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72734" w14:textId="77777777" w:rsidR="004A48ED" w:rsidRDefault="004A48ED">
            <w:pPr>
              <w:jc w:val="center"/>
            </w:pPr>
          </w:p>
        </w:tc>
      </w:tr>
      <w:tr w:rsidR="004A48ED" w14:paraId="666DFA2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41A03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6BCD5" w14:textId="77777777" w:rsidR="004A48ED" w:rsidRDefault="00D91C86">
            <w:r>
              <w:rPr>
                <w:sz w:val="24"/>
                <w:szCs w:val="24"/>
              </w:rPr>
              <w:t>Описательная статистика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705C2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496CD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A2092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06E23" w14:textId="77777777" w:rsidR="004A48ED" w:rsidRDefault="004A48ED">
            <w:pPr>
              <w:jc w:val="center"/>
            </w:pPr>
          </w:p>
        </w:tc>
      </w:tr>
      <w:tr w:rsidR="004A48ED" w14:paraId="6A13DFD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3527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E4E1A" w14:textId="77777777" w:rsidR="004A48ED" w:rsidRDefault="00D91C86">
            <w:r>
              <w:rPr>
                <w:sz w:val="24"/>
                <w:szCs w:val="24"/>
              </w:rPr>
              <w:t>Описательная статистика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73D38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47E42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C9FFE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289FA" w14:textId="77777777" w:rsidR="004A48ED" w:rsidRDefault="004A48ED">
            <w:pPr>
              <w:jc w:val="center"/>
            </w:pPr>
          </w:p>
        </w:tc>
      </w:tr>
      <w:tr w:rsidR="004A48ED" w14:paraId="1FCE1C7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FE2ED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5612" w14:textId="77777777" w:rsidR="004A48ED" w:rsidRDefault="00D91C86">
            <w:r>
              <w:rPr>
                <w:sz w:val="24"/>
                <w:szCs w:val="24"/>
              </w:rPr>
              <w:t>Вероятность случайного события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FBE51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4F1BC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A77A3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C86DA" w14:textId="77777777" w:rsidR="004A48ED" w:rsidRDefault="004A48ED">
            <w:pPr>
              <w:jc w:val="center"/>
            </w:pPr>
          </w:p>
        </w:tc>
      </w:tr>
      <w:tr w:rsidR="004A48ED" w14:paraId="4BABDDCB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778D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4C2DA" w14:textId="77777777" w:rsidR="004A48ED" w:rsidRDefault="00D91C86">
            <w:r>
              <w:rPr>
                <w:sz w:val="24"/>
                <w:szCs w:val="24"/>
              </w:rPr>
              <w:t>Вероятность случайного события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3F5BF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75DFB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D2580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465A2" w14:textId="77777777" w:rsidR="004A48ED" w:rsidRDefault="004A48ED">
            <w:pPr>
              <w:jc w:val="center"/>
            </w:pPr>
          </w:p>
        </w:tc>
      </w:tr>
      <w:tr w:rsidR="004A48ED" w14:paraId="1E2BF71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8802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81B21" w14:textId="77777777" w:rsidR="004A48ED" w:rsidRDefault="00D91C86">
            <w:r>
              <w:rPr>
                <w:sz w:val="24"/>
                <w:szCs w:val="24"/>
              </w:rPr>
              <w:t>Элементы комбинаторики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569C0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6BD66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CB2F1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9ACED" w14:textId="77777777" w:rsidR="004A48ED" w:rsidRDefault="004A48ED">
            <w:pPr>
              <w:jc w:val="center"/>
            </w:pPr>
          </w:p>
        </w:tc>
      </w:tr>
      <w:tr w:rsidR="004A48ED" w14:paraId="529BE12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2CB8E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7C1C8" w14:textId="77777777" w:rsidR="004A48ED" w:rsidRDefault="00D91C86">
            <w:r>
              <w:rPr>
                <w:sz w:val="24"/>
                <w:szCs w:val="24"/>
              </w:rPr>
              <w:t>Элементы комбинаторики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1DC2B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80E2D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4A2CD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64CC4" w14:textId="77777777" w:rsidR="004A48ED" w:rsidRDefault="004A48ED">
            <w:pPr>
              <w:jc w:val="center"/>
            </w:pPr>
          </w:p>
        </w:tc>
      </w:tr>
      <w:tr w:rsidR="004A48ED" w14:paraId="7FE279D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A83B8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BF3CD" w14:textId="77777777" w:rsidR="004A48ED" w:rsidRDefault="00D91C86">
            <w:r>
              <w:rPr>
                <w:sz w:val="24"/>
                <w:szCs w:val="24"/>
              </w:rPr>
              <w:t>Случайные величины и распределения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4BDA9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F375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49B08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C5F58" w14:textId="77777777" w:rsidR="004A48ED" w:rsidRDefault="004A48ED">
            <w:pPr>
              <w:jc w:val="center"/>
            </w:pPr>
          </w:p>
        </w:tc>
      </w:tr>
      <w:tr w:rsidR="004A48ED" w14:paraId="6967B87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97398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44824" w14:textId="77777777" w:rsidR="004A48ED" w:rsidRDefault="00D91C86">
            <w:r>
              <w:rPr>
                <w:sz w:val="24"/>
                <w:szCs w:val="24"/>
              </w:rPr>
              <w:t>Случайные величины и распределения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05037" w14:textId="77777777" w:rsidR="004A48ED" w:rsidRDefault="00D91C86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21E3A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E8583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4E8E7" w14:textId="77777777" w:rsidR="004A48ED" w:rsidRDefault="004A48ED">
            <w:pPr>
              <w:jc w:val="center"/>
            </w:pPr>
          </w:p>
        </w:tc>
      </w:tr>
      <w:tr w:rsidR="004A48ED" w14:paraId="57AF9348" w14:textId="77777777">
        <w:tblPrEx>
          <w:tblCellMar>
            <w:top w:w="0" w:type="dxa"/>
            <w:bottom w:w="0" w:type="dxa"/>
          </w:tblCellMar>
        </w:tblPrEx>
        <w:tc>
          <w:tcPr>
            <w:tcW w:w="38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D73B1" w14:textId="77777777" w:rsidR="004A48ED" w:rsidRDefault="00D91C86">
            <w:r>
              <w:rPr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C36CD" w14:textId="77777777" w:rsidR="004A48ED" w:rsidRDefault="00D91C8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F26B8" w14:textId="77777777" w:rsidR="004A48ED" w:rsidRDefault="004A48ED">
            <w:pPr>
              <w:jc w:val="center"/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D4F49" w14:textId="77777777" w:rsidR="004A48ED" w:rsidRDefault="004A48ED">
            <w:pPr>
              <w:jc w:val="center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799AE" w14:textId="77777777" w:rsidR="004A48ED" w:rsidRDefault="004A48ED"/>
        </w:tc>
      </w:tr>
    </w:tbl>
    <w:p w14:paraId="05B220A7" w14:textId="77777777" w:rsidR="004A48ED" w:rsidRDefault="00D91C86">
      <w:r>
        <w:br w:type="page"/>
      </w:r>
    </w:p>
    <w:p w14:paraId="1D9B64F0" w14:textId="77777777" w:rsidR="004A48ED" w:rsidRDefault="00D91C86">
      <w:pPr>
        <w:pStyle w:val="1"/>
        <w:spacing w:after="240"/>
        <w:jc w:val="center"/>
      </w:pPr>
      <w:r>
        <w:rPr>
          <w:b/>
          <w:bCs/>
          <w:sz w:val="28"/>
          <w:szCs w:val="28"/>
        </w:rPr>
        <w:lastRenderedPageBreak/>
        <w:t>УЧЕБНО-МЕТОДИЧЕСКОЕ ОБЕСПЕЧЕНИЕ ОБРАЗОВАТЕЛЬНОГО ПРОЦЕССА</w:t>
      </w:r>
    </w:p>
    <w:p w14:paraId="6D7BFC7D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1. Учебник по предмету «Вероятность и статистика», включённый в федеральный перечень учебников (ФПУ).</w:t>
      </w:r>
    </w:p>
    <w:p w14:paraId="4892352E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2. Электронные образовательные ресурсы ФГИС «Моя школа», Библиотека цифрового образовательного к</w:t>
      </w:r>
      <w:r>
        <w:rPr>
          <w:sz w:val="28"/>
          <w:szCs w:val="28"/>
        </w:rPr>
        <w:t>онтента (ЦОК).</w:t>
      </w:r>
    </w:p>
    <w:p w14:paraId="2C0F0399" w14:textId="77777777" w:rsidR="004A48ED" w:rsidRDefault="00D91C86">
      <w:pPr>
        <w:spacing w:after="60"/>
        <w:ind w:firstLine="709"/>
        <w:jc w:val="both"/>
      </w:pPr>
      <w:r>
        <w:rPr>
          <w:sz w:val="28"/>
          <w:szCs w:val="28"/>
        </w:rPr>
        <w:t>3. Дидактические и контрольно-измерительные материалы.</w:t>
      </w:r>
    </w:p>
    <w:sectPr w:rsidR="004A48ED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543FE" w14:textId="77777777" w:rsidR="00D91C86" w:rsidRDefault="00D91C86">
      <w:r>
        <w:separator/>
      </w:r>
    </w:p>
  </w:endnote>
  <w:endnote w:type="continuationSeparator" w:id="0">
    <w:p w14:paraId="7F91B5AC" w14:textId="77777777" w:rsidR="00D91C86" w:rsidRDefault="00D91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BE83C" w14:textId="77777777" w:rsidR="004A48ED" w:rsidRDefault="00D91C86">
    <w:pPr>
      <w:jc w:val="center"/>
    </w:pPr>
    <w:r>
      <w:fldChar w:fldCharType="begin"/>
    </w:r>
    <w:r>
      <w:instrText>PAGE</w:instrText>
    </w:r>
    <w:r>
      <w:fldChar w:fldCharType="separate"/>
    </w:r>
    <w:r w:rsidR="007A4A5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C38CA" w14:textId="77777777" w:rsidR="00D91C86" w:rsidRDefault="00D91C86">
      <w:r>
        <w:separator/>
      </w:r>
    </w:p>
  </w:footnote>
  <w:footnote w:type="continuationSeparator" w:id="0">
    <w:p w14:paraId="7E259DCA" w14:textId="77777777" w:rsidR="00D91C86" w:rsidRDefault="00D91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F6017" w14:textId="77777777" w:rsidR="004A48ED" w:rsidRDefault="00D91C86">
    <w:pPr>
      <w:jc w:val="right"/>
    </w:pPr>
    <w:r>
      <w:rPr>
        <w:i/>
        <w:iCs/>
      </w:rPr>
      <w:t>Вероятность и статистика. 9 класс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4637B2"/>
    <w:multiLevelType w:val="hybridMultilevel"/>
    <w:tmpl w:val="DC7C1548"/>
    <w:lvl w:ilvl="0" w:tplc="E2CC71C2">
      <w:start w:val="1"/>
      <w:numFmt w:val="bullet"/>
      <w:lvlText w:val="●"/>
      <w:lvlJc w:val="left"/>
      <w:pPr>
        <w:ind w:left="720" w:hanging="360"/>
      </w:pPr>
    </w:lvl>
    <w:lvl w:ilvl="1" w:tplc="8FCC1A5A">
      <w:start w:val="1"/>
      <w:numFmt w:val="bullet"/>
      <w:lvlText w:val="○"/>
      <w:lvlJc w:val="left"/>
      <w:pPr>
        <w:ind w:left="1440" w:hanging="360"/>
      </w:pPr>
    </w:lvl>
    <w:lvl w:ilvl="2" w:tplc="666CC6FE">
      <w:start w:val="1"/>
      <w:numFmt w:val="bullet"/>
      <w:lvlText w:val="■"/>
      <w:lvlJc w:val="left"/>
      <w:pPr>
        <w:ind w:left="2160" w:hanging="360"/>
      </w:pPr>
    </w:lvl>
    <w:lvl w:ilvl="3" w:tplc="B0AC24E2">
      <w:start w:val="1"/>
      <w:numFmt w:val="bullet"/>
      <w:lvlText w:val="●"/>
      <w:lvlJc w:val="left"/>
      <w:pPr>
        <w:ind w:left="2880" w:hanging="360"/>
      </w:pPr>
    </w:lvl>
    <w:lvl w:ilvl="4" w:tplc="62941CBC">
      <w:start w:val="1"/>
      <w:numFmt w:val="bullet"/>
      <w:lvlText w:val="○"/>
      <w:lvlJc w:val="left"/>
      <w:pPr>
        <w:ind w:left="3600" w:hanging="360"/>
      </w:pPr>
    </w:lvl>
    <w:lvl w:ilvl="5" w:tplc="DD84D12E">
      <w:start w:val="1"/>
      <w:numFmt w:val="bullet"/>
      <w:lvlText w:val="■"/>
      <w:lvlJc w:val="left"/>
      <w:pPr>
        <w:ind w:left="4320" w:hanging="360"/>
      </w:pPr>
    </w:lvl>
    <w:lvl w:ilvl="6" w:tplc="491AD422">
      <w:start w:val="1"/>
      <w:numFmt w:val="bullet"/>
      <w:lvlText w:val="●"/>
      <w:lvlJc w:val="left"/>
      <w:pPr>
        <w:ind w:left="5040" w:hanging="360"/>
      </w:pPr>
    </w:lvl>
    <w:lvl w:ilvl="7" w:tplc="B6E876D0">
      <w:start w:val="1"/>
      <w:numFmt w:val="bullet"/>
      <w:lvlText w:val="●"/>
      <w:lvlJc w:val="left"/>
      <w:pPr>
        <w:ind w:left="5760" w:hanging="360"/>
      </w:pPr>
    </w:lvl>
    <w:lvl w:ilvl="8" w:tplc="AA5AE6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ED"/>
    <w:rsid w:val="004A48ED"/>
    <w:rsid w:val="007A4A59"/>
    <w:rsid w:val="00D9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3DA30"/>
  <w15:docId w15:val="{6DE66DAE-A217-4D34-AFB9-16EFAB6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3436</Words>
  <Characters>19589</Characters>
  <Application>Microsoft Office Word</Application>
  <DocSecurity>0</DocSecurity>
  <Lines>163</Lines>
  <Paragraphs>45</Paragraphs>
  <ScaleCrop>false</ScaleCrop>
  <Company/>
  <LinksUpToDate>false</LinksUpToDate>
  <CharactersWithSpaces>22980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Professional</cp:lastModifiedBy>
  <cp:revision>2</cp:revision>
  <dcterms:created xsi:type="dcterms:W3CDTF">2026-11-02T20:57:00Z</dcterms:created>
  <dcterms:modified xsi:type="dcterms:W3CDTF">2026-11-02T20:57:00Z</dcterms:modified>
</cp:coreProperties>
</file>