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C3" w:rsidRDefault="00330AC3" w:rsidP="00AF2803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AF2803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</w:t>
      </w:r>
      <w:proofErr w:type="spellStart"/>
      <w:r w:rsidR="00420B12">
        <w:rPr>
          <w:rFonts w:ascii="Arial" w:hAnsi="Arial" w:cs="Arial"/>
          <w:b/>
          <w:color w:val="404040" w:themeColor="text1" w:themeTint="BF"/>
          <w:sz w:val="36"/>
          <w:szCs w:val="36"/>
        </w:rPr>
        <w:t>Баксанском</w:t>
      </w:r>
      <w:proofErr w:type="spellEnd"/>
      <w:r w:rsidR="00420B12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районе </w:t>
      </w:r>
      <w:r w:rsidR="000B1D92">
        <w:rPr>
          <w:rFonts w:ascii="Arial" w:hAnsi="Arial" w:cs="Arial"/>
          <w:b/>
          <w:color w:val="404040" w:themeColor="text1" w:themeTint="BF"/>
          <w:sz w:val="36"/>
          <w:szCs w:val="36"/>
        </w:rPr>
        <w:t>проходят</w:t>
      </w:r>
      <w:r w:rsidR="00420B12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уроки пенсионной грамотности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AF2803" w:rsidRPr="006C5794" w:rsidRDefault="001251EC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20</w:t>
      </w:r>
      <w:r w:rsidR="00AF2803"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01.2020</w:t>
      </w:r>
      <w:bookmarkStart w:id="0" w:name="_GoBack"/>
      <w:bookmarkEnd w:id="0"/>
      <w:r w:rsidR="00AF2803"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AF2803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Информационно-образовательная программа Пенсионного фонда России для старшеклассников и студентов учебных заведений стартовала единовременно во всех регионах страны. В рамках программы 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заместитель начальника </w:t>
      </w:r>
      <w:r w:rsidR="003B0651">
        <w:rPr>
          <w:rFonts w:ascii="Arial" w:hAnsi="Arial" w:cs="Arial"/>
          <w:b/>
          <w:color w:val="404040" w:themeColor="text1" w:themeTint="BF"/>
          <w:sz w:val="24"/>
          <w:szCs w:val="24"/>
        </w:rPr>
        <w:t>у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правлени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>я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ПФР ГУ-ОПФР по КБР 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</w:t>
      </w:r>
      <w:proofErr w:type="spellStart"/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>Баксанском</w:t>
      </w:r>
      <w:proofErr w:type="spellEnd"/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районе</w:t>
      </w:r>
      <w:r w:rsidR="00EF25F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="00EF25F6">
        <w:rPr>
          <w:rFonts w:ascii="Arial" w:hAnsi="Arial" w:cs="Arial"/>
          <w:b/>
          <w:color w:val="404040" w:themeColor="text1" w:themeTint="BF"/>
          <w:sz w:val="24"/>
          <w:szCs w:val="24"/>
        </w:rPr>
        <w:t>Аксана</w:t>
      </w:r>
      <w:proofErr w:type="spellEnd"/>
      <w:r w:rsidR="00EF25F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="00EF25F6">
        <w:rPr>
          <w:rFonts w:ascii="Arial" w:hAnsi="Arial" w:cs="Arial"/>
          <w:b/>
          <w:color w:val="404040" w:themeColor="text1" w:themeTint="BF"/>
          <w:sz w:val="24"/>
          <w:szCs w:val="24"/>
        </w:rPr>
        <w:t>Жангериева</w:t>
      </w:r>
      <w:proofErr w:type="spellEnd"/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провод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>и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т занятия в школах 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>муниципалитета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Он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>а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рассказ</w:t>
      </w:r>
      <w:r w:rsidR="00050505">
        <w:rPr>
          <w:rFonts w:ascii="Arial" w:hAnsi="Arial" w:cs="Arial"/>
          <w:b/>
          <w:color w:val="404040" w:themeColor="text1" w:themeTint="BF"/>
          <w:sz w:val="24"/>
          <w:szCs w:val="24"/>
        </w:rPr>
        <w:t>ывает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 важности и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сути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пенсионного законодательства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,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о необходимости знаний о ней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при вступлении во взрослую жизнь.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что Отделением ГУ-ОПФР по КБР проводится уже </w:t>
      </w:r>
      <w:r w:rsidR="00AF2803">
        <w:rPr>
          <w:rFonts w:ascii="Arial" w:hAnsi="Arial" w:cs="Arial"/>
          <w:color w:val="404040" w:themeColor="text1" w:themeTint="BF"/>
          <w:sz w:val="24"/>
          <w:szCs w:val="24"/>
        </w:rPr>
        <w:t>девятый</w:t>
      </w: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 этап программы ПФР по повышению пенсионной и социальной грамотности молодежи «Будущая пенсия зависит от тебя!» (программа по повышению пенсионной грамотности учащейся молодежи действует с 2011 года). Специалисты ГУ-Отделения ПФР по КБР рассказывают старшеклассникам и студентам о порядке формирования пенсионных прав и </w:t>
      </w:r>
      <w:r w:rsidR="00AF2803" w:rsidRPr="00AF2803">
        <w:rPr>
          <w:rFonts w:ascii="Arial" w:hAnsi="Arial" w:cs="Arial"/>
          <w:color w:val="404040" w:themeColor="text1" w:themeTint="BF"/>
          <w:sz w:val="24"/>
          <w:szCs w:val="24"/>
        </w:rPr>
        <w:t>об</w:t>
      </w: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 организации работы в Пенсионном фонде.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>Специально для таких уроков Пенсионный фонд России разрабатывает и издает учебное пособие по основам пенсионной грамотности с учетом последних изменений в пенсионном законодательстве. Этот небольшой красочный буклет дает молодым людям ответы на главные вопросы: как устроена пенсионная система России, что и когда надо делать для того, чтобы обеспечить себе достойный размер будущей пенсии.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Учебник ПФР обновляется каждый год, и к новому учебному сезону у школьников на партах всегда лежит актуальное издание с последними изменениями. Учебник рассказывает о пенсионной формуле, расчете пенсии в баллах и возможностях увеличения размера пенсии. В учебник включены наглядные примеры различных жизненных факторов и ситуаций, влияющих на размер пенсии, что особенно актуально для нынешних школьников, поскольку именно им больше чем кому-либо предстоит формировать свою пенсию по новым правилам. </w:t>
      </w:r>
    </w:p>
    <w:p w:rsidR="00AF2803" w:rsidRDefault="00330AC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F2803">
        <w:rPr>
          <w:color w:val="404040" w:themeColor="text1" w:themeTint="BF"/>
        </w:rPr>
        <w:t> </w:t>
      </w:r>
      <w:r w:rsidR="00AF2803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AF2803" w:rsidRPr="009076A8" w:rsidRDefault="00AF2803" w:rsidP="00AF2803">
      <w:pPr>
        <w:spacing w:after="0"/>
        <w:ind w:firstLine="4962"/>
        <w:rPr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>https://www.instagram.com/opfr_po_kbr/</w:t>
      </w:r>
    </w:p>
    <w:p w:rsidR="00330AC3" w:rsidRPr="00AF2803" w:rsidRDefault="00330AC3" w:rsidP="00330AC3">
      <w:pPr>
        <w:rPr>
          <w:color w:val="404040" w:themeColor="text1" w:themeTint="BF"/>
          <w:lang w:val="en-US"/>
        </w:rPr>
      </w:pPr>
    </w:p>
    <w:p w:rsidR="00924688" w:rsidRPr="00AF2803" w:rsidRDefault="00924688" w:rsidP="00330AC3">
      <w:pPr>
        <w:rPr>
          <w:color w:val="404040" w:themeColor="text1" w:themeTint="BF"/>
          <w:lang w:val="en-US"/>
        </w:rPr>
      </w:pPr>
    </w:p>
    <w:sectPr w:rsidR="00924688" w:rsidRPr="00AF2803" w:rsidSect="00AF28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54"/>
    <w:rsid w:val="00050505"/>
    <w:rsid w:val="000B1D92"/>
    <w:rsid w:val="001251EC"/>
    <w:rsid w:val="00175FC4"/>
    <w:rsid w:val="0032715D"/>
    <w:rsid w:val="00330AC3"/>
    <w:rsid w:val="003B0651"/>
    <w:rsid w:val="00420B12"/>
    <w:rsid w:val="004919E5"/>
    <w:rsid w:val="007D1517"/>
    <w:rsid w:val="00924688"/>
    <w:rsid w:val="00AF2803"/>
    <w:rsid w:val="00BA67DE"/>
    <w:rsid w:val="00CA58BA"/>
    <w:rsid w:val="00D5441E"/>
    <w:rsid w:val="00D84F54"/>
    <w:rsid w:val="00E10E69"/>
    <w:rsid w:val="00E57742"/>
    <w:rsid w:val="00EF25F6"/>
    <w:rsid w:val="00FA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F280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F280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13</cp:revision>
  <dcterms:created xsi:type="dcterms:W3CDTF">2019-11-21T06:59:00Z</dcterms:created>
  <dcterms:modified xsi:type="dcterms:W3CDTF">2020-01-20T11:10:00Z</dcterms:modified>
</cp:coreProperties>
</file>