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ABD" w:rsidRDefault="00B93ABD" w:rsidP="00B93ABD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</w:rPr>
      </w:pPr>
      <w:bookmarkStart w:id="0" w:name="_GoBack"/>
      <w:bookmarkEnd w:id="0"/>
      <w:r w:rsidRPr="00B93ABD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В Эльбрусском районе </w:t>
      </w:r>
      <w:r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проведён </w:t>
      </w:r>
      <w:r w:rsidR="00763B9B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семинар </w:t>
      </w:r>
      <w:r w:rsidRPr="00B93ABD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по </w:t>
      </w:r>
      <w:r>
        <w:rPr>
          <w:rFonts w:ascii="Arial" w:hAnsi="Arial" w:cs="Arial"/>
          <w:b/>
          <w:color w:val="404040" w:themeColor="text1" w:themeTint="BF"/>
          <w:sz w:val="36"/>
          <w:szCs w:val="36"/>
        </w:rPr>
        <w:t>вопросам приёма</w:t>
      </w:r>
      <w:r w:rsidRPr="00B93ABD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от страхователей новой отчетности</w:t>
      </w:r>
    </w:p>
    <w:p w:rsidR="008D346F" w:rsidRPr="008D346F" w:rsidRDefault="008D346F" w:rsidP="008D346F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8D346F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8D346F" w:rsidRPr="008D346F" w:rsidRDefault="008D346F" w:rsidP="008D346F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8D346F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20.01.2020 г.</w:t>
      </w:r>
    </w:p>
    <w:p w:rsidR="008D346F" w:rsidRPr="008D346F" w:rsidRDefault="008D346F" w:rsidP="008D346F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8D346F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8D346F" w:rsidRDefault="008D346F" w:rsidP="008D346F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B93ABD" w:rsidRPr="00B93ABD" w:rsidRDefault="00B93ABD" w:rsidP="00B93ABD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B93ABD">
        <w:rPr>
          <w:rFonts w:ascii="Arial" w:hAnsi="Arial" w:cs="Arial"/>
          <w:b/>
          <w:color w:val="404040" w:themeColor="text1" w:themeTint="BF"/>
          <w:sz w:val="24"/>
          <w:szCs w:val="24"/>
        </w:rPr>
        <w:t>В конференц-зале Управления ПФР ГУ-ОПФР по КБР в Эльбрусском районе проведён семинар в рамках подготовки к отчетной кампании по приёму от страхователей новой ежемесячной отчетности формы СЗВ-ТД. В нём приняли участие представители 52 организаций и предприятий района. Провела встречу заместитель начальника Управления – руководитель группы персонифицированного учёта и взаимодействия со страхователями Управления ПФР ГУ-ОПФР по КБР в Эльбрусском районе Фатима Малкарова. Семинар был посвящён теме «Порядок представления новой ежемесячной отчетности формы СЗВ-ТД «Сведения о трудовой деятельности зарегистрированного лица».</w:t>
      </w:r>
    </w:p>
    <w:p w:rsidR="00924688" w:rsidRDefault="00B93ABD" w:rsidP="00B93ABD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B93ABD">
        <w:rPr>
          <w:rFonts w:ascii="Arial" w:hAnsi="Arial" w:cs="Arial"/>
          <w:color w:val="404040" w:themeColor="text1" w:themeTint="BF"/>
          <w:sz w:val="24"/>
          <w:szCs w:val="24"/>
        </w:rPr>
        <w:t>Докладчик подробно рассказала о новых положениях закона о персонифицированном учете и изменениях трудового законодательства, связанных с формированием и ведением сведений о трудовой деятельности в электронном виде, о порядке и сроках представления отчетности формы СЗВ-ТД, а также разъяснила алгоритм перехода на электронную трудовую книжку. Ответила на все вопросы присутствующих и поблагодарила участников встречи, пожелав успехов в работе.</w:t>
      </w:r>
    </w:p>
    <w:p w:rsidR="008D346F" w:rsidRDefault="008D346F" w:rsidP="00B93ABD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8D346F" w:rsidRPr="005A22B9" w:rsidRDefault="008D346F" w:rsidP="008D346F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A22B9"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8D346F" w:rsidRPr="005A22B9" w:rsidRDefault="008D346F" w:rsidP="008D346F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A22B9"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8D346F" w:rsidRPr="005A22B9" w:rsidRDefault="008D346F" w:rsidP="008D346F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A22B9">
        <w:rPr>
          <w:rFonts w:ascii="Arial" w:hAnsi="Arial" w:cs="Arial"/>
          <w:b/>
          <w:color w:val="404040" w:themeColor="text1" w:themeTint="BF"/>
          <w:sz w:val="24"/>
          <w:szCs w:val="28"/>
        </w:rPr>
        <w:t>г. Нальчик, ул. Пачева 19 «а»,</w:t>
      </w:r>
    </w:p>
    <w:p w:rsidR="008D346F" w:rsidRPr="005A22B9" w:rsidRDefault="008D346F" w:rsidP="008D346F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A22B9"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8D346F" w:rsidRPr="005A22B9" w:rsidRDefault="008D346F" w:rsidP="008D346F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A22B9"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8D346F" w:rsidRPr="005A22B9" w:rsidRDefault="008D346F" w:rsidP="008D346F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5A22B9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5A22B9">
          <w:rPr>
            <w:rStyle w:val="a4"/>
            <w:rFonts w:ascii="Arial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8D346F" w:rsidRPr="005A22B9" w:rsidRDefault="008D346F" w:rsidP="008D346F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5A22B9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8D346F" w:rsidRPr="008D346F" w:rsidRDefault="008D346F" w:rsidP="00B93ABD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sectPr w:rsidR="008D346F" w:rsidRPr="008D346F" w:rsidSect="00B93AB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BD"/>
    <w:rsid w:val="00257534"/>
    <w:rsid w:val="00763B9B"/>
    <w:rsid w:val="0088030D"/>
    <w:rsid w:val="008D346F"/>
    <w:rsid w:val="00924688"/>
    <w:rsid w:val="00B93ABD"/>
    <w:rsid w:val="00B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46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D34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46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D34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Баранова Оксана Ивановна</cp:lastModifiedBy>
  <cp:revision>2</cp:revision>
  <dcterms:created xsi:type="dcterms:W3CDTF">2020-01-28T13:10:00Z</dcterms:created>
  <dcterms:modified xsi:type="dcterms:W3CDTF">2020-01-28T13:10:00Z</dcterms:modified>
</cp:coreProperties>
</file>