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C5" w:rsidRDefault="005857C5" w:rsidP="005857C5">
      <w:pPr>
        <w:shd w:val="clear" w:color="auto" w:fill="FFFFFF"/>
        <w:spacing w:before="300" w:after="300" w:line="312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5857C5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Услуги в клиентских службах ПФР предоставляются только по предварительной записи</w:t>
      </w:r>
    </w:p>
    <w:p w:rsidR="00C013AD" w:rsidRDefault="00C013AD" w:rsidP="00C013A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C013AD" w:rsidRDefault="00C013AD" w:rsidP="00C013A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27.03.2020 г.</w:t>
      </w:r>
    </w:p>
    <w:p w:rsidR="00C013AD" w:rsidRDefault="00C013AD" w:rsidP="00C013A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C013AD" w:rsidRDefault="00C013AD" w:rsidP="00C013A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Для снижения риска распространения </w:t>
      </w:r>
      <w:proofErr w:type="spellStart"/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коронавирусной</w:t>
      </w:r>
      <w:proofErr w:type="spellEnd"/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инфекции </w:t>
      </w:r>
      <w:proofErr w:type="gramStart"/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начиная с 30 марта прием в клиентских службах управлени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й</w:t>
      </w:r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Пенсионного фонда России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по Кабардино-Балкарской Республике</w:t>
      </w:r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ведется только по</w:t>
      </w:r>
      <w:proofErr w:type="gramEnd"/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 предварительной записи и только по тем услугам, которые нельзя получить дистанционно через личный кабинет на </w:t>
      </w:r>
      <w:hyperlink r:id="rId5" w:tgtFrame="_blank" w:history="1">
        <w:r w:rsidRPr="005857C5">
          <w:rPr>
            <w:rFonts w:ascii="Arial" w:eastAsia="Times New Roman" w:hAnsi="Arial" w:cs="Arial"/>
            <w:b/>
            <w:color w:val="0000FF"/>
            <w:sz w:val="27"/>
            <w:szCs w:val="27"/>
            <w:lang w:eastAsia="ru-RU"/>
          </w:rPr>
          <w:t>сайте ПФР</w:t>
        </w:r>
      </w:hyperlink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 или </w:t>
      </w:r>
      <w:hyperlink r:id="rId6" w:tgtFrame="_blank" w:history="1">
        <w:r w:rsidRPr="005857C5">
          <w:rPr>
            <w:rFonts w:ascii="Arial" w:eastAsia="Times New Roman" w:hAnsi="Arial" w:cs="Arial"/>
            <w:b/>
            <w:color w:val="0000FF"/>
            <w:sz w:val="27"/>
            <w:szCs w:val="27"/>
            <w:lang w:eastAsia="ru-RU"/>
          </w:rPr>
          <w:t xml:space="preserve">портале </w:t>
        </w:r>
        <w:proofErr w:type="spellStart"/>
        <w:r w:rsidRPr="005857C5">
          <w:rPr>
            <w:rFonts w:ascii="Arial" w:eastAsia="Times New Roman" w:hAnsi="Arial" w:cs="Arial"/>
            <w:b/>
            <w:color w:val="0000FF"/>
            <w:sz w:val="27"/>
            <w:szCs w:val="27"/>
            <w:lang w:eastAsia="ru-RU"/>
          </w:rPr>
          <w:t>Госуслуг</w:t>
        </w:r>
        <w:proofErr w:type="spellEnd"/>
      </w:hyperlink>
      <w:r w:rsidRPr="005857C5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Записаться на прием в клиентскую службу можно через электронный </w:t>
      </w:r>
      <w:hyperlink r:id="rId7" w:tgtFrame="_blank" w:history="1">
        <w:r w:rsidRPr="005857C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сервис предварительной записи</w:t>
        </w:r>
      </w:hyperlink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Он доступен в открытой части сайта Пенсионного фонда и не требует входа в личный кабинет. Помимо этого, записаться можно по телефонным номерам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управлений ГУ-ОПФР по КБР</w:t>
      </w: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указанным на сайте в разделе «Контакты региона».</w:t>
      </w:r>
    </w:p>
    <w:p w:rsid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Обратиться за большинством услуг Пенсионного фонда сегодня можно онлайн.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6D3BB1" w:rsidRPr="005857C5" w:rsidRDefault="006D3BB1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D3B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случаях, когда визит гражданина по объективным причинам вынужден – приём осуществляется  только(!) по предварительной записи по номеру: 8 (866</w:t>
      </w:r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31</w:t>
      </w:r>
      <w:r w:rsidRPr="006D3B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 7 </w:t>
      </w:r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36</w:t>
      </w:r>
      <w:r w:rsidRPr="006D3BB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87 и 7 35 85 (УПФР в </w:t>
      </w:r>
      <w:proofErr w:type="spellStart"/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Прохладненском</w:t>
      </w:r>
      <w:proofErr w:type="spellEnd"/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районе)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Пенсионеры</w:t>
      </w:r>
      <w:r w:rsidR="000D45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 </w:t>
      </w:r>
      <w:proofErr w:type="spellStart"/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предпенсионеры</w:t>
      </w:r>
      <w:proofErr w:type="spellEnd"/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могут получить через кабинет справки и документы, в том числе для дистанционного представления в другие организации. Работающим россиянам в кабинете доступны сведения о пенсионных коэффициентах, накоплениях, стаже и отчислениях работодателей на пенсию. Семьи с сертификатом материнского капитала найдут информацию о расходовании средств и их актуальной сумме.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Кабинет также позволяет обращаться за оформлением большинства выплат ПФР и управлять их предоставлением. Например, подать электронное заявление о смене способа доставки пенсии или замене социальной услуги на денежную компенсацию.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также реализованы в кабинете. Соответственно, в нем есть возможность подать заявление от лица законного представителя: родителя, усыновителя, опекуна или попечителя.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Вопросы относительно назначенных выплат и предоставления услуг фонда можно направить через </w:t>
      </w:r>
      <w:hyperlink r:id="rId8" w:tgtFrame="_blank" w:history="1">
        <w:r w:rsidRPr="005857C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онлайн-приемную</w:t>
        </w:r>
      </w:hyperlink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5857C5" w:rsidRPr="005857C5" w:rsidRDefault="005857C5" w:rsidP="005857C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Оперативная информация предоставляется по справочным телефонным номерам отделений Пенсионного фонда, найти которые можно в разделе «Контакты региона» на сайте.</w:t>
      </w:r>
    </w:p>
    <w:p w:rsidR="005857C5" w:rsidRDefault="005857C5" w:rsidP="005857C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57C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Берегите себя, своих близких и будьте здоровы!</w:t>
      </w:r>
    </w:p>
    <w:p w:rsidR="00C013AD" w:rsidRDefault="00C013AD" w:rsidP="005857C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013AD" w:rsidRPr="005857C5" w:rsidRDefault="00C013AD" w:rsidP="005857C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9" w:history="1">
        <w:r>
          <w:rPr>
            <w:rStyle w:val="a4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C013AD" w:rsidRDefault="00C013AD" w:rsidP="00C013A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C013AD" w:rsidRDefault="00924688">
      <w:pPr>
        <w:rPr>
          <w:lang w:val="en-US"/>
        </w:rPr>
      </w:pPr>
    </w:p>
    <w:sectPr w:rsidR="00924688" w:rsidRPr="00C013AD" w:rsidSect="005857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C5"/>
    <w:rsid w:val="000D4541"/>
    <w:rsid w:val="005857C5"/>
    <w:rsid w:val="006D3BB1"/>
    <w:rsid w:val="00924688"/>
    <w:rsid w:val="00BA67DE"/>
    <w:rsid w:val="00C0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5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5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5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5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appe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zn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pf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fr_po_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2613</Characters>
  <Application>Microsoft Office Word</Application>
  <DocSecurity>0</DocSecurity>
  <Lines>21</Lines>
  <Paragraphs>6</Paragraphs>
  <ScaleCrop>false</ScaleCrop>
  <Company>Kraftway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Баранова Оксана Ивановна</cp:lastModifiedBy>
  <cp:revision>4</cp:revision>
  <dcterms:created xsi:type="dcterms:W3CDTF">2020-03-27T11:29:00Z</dcterms:created>
  <dcterms:modified xsi:type="dcterms:W3CDTF">2020-03-27T12:31:00Z</dcterms:modified>
</cp:coreProperties>
</file>