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61" w:rsidRPr="00FF496D" w:rsidRDefault="00966461" w:rsidP="00966461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966461">
        <w:rPr>
          <w:rFonts w:ascii="Arial" w:hAnsi="Arial" w:cs="Arial"/>
          <w:b/>
          <w:sz w:val="36"/>
          <w:szCs w:val="36"/>
        </w:rPr>
        <w:t>Большинство услуг Пенсионного фонда можно получить через личный кабинет</w:t>
      </w:r>
    </w:p>
    <w:p w:rsidR="00966461" w:rsidRPr="006C0A29" w:rsidRDefault="00966461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  <w:r w:rsidRPr="006C0A29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Пресс-релиз</w:t>
      </w:r>
    </w:p>
    <w:p w:rsidR="00966461" w:rsidRPr="006C0A29" w:rsidRDefault="003826A5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10</w:t>
      </w:r>
      <w:r w:rsidR="00966461" w:rsidRPr="006C0A29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.0</w:t>
      </w:r>
      <w:r w:rsidR="00FF496D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val="en-US" w:eastAsia="ru-RU"/>
        </w:rPr>
        <w:t>8</w:t>
      </w:r>
      <w:r w:rsidR="00966461" w:rsidRPr="006C0A29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.2020 г.</w:t>
      </w:r>
    </w:p>
    <w:p w:rsidR="00966461" w:rsidRPr="00FF496D" w:rsidRDefault="00966461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  <w:r w:rsidRPr="006C0A29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  <w:t>Нальчик. КБР.</w:t>
      </w:r>
    </w:p>
    <w:p w:rsidR="00966461" w:rsidRPr="00FF496D" w:rsidRDefault="00966461" w:rsidP="00966461">
      <w:pPr>
        <w:spacing w:after="0" w:line="240" w:lineRule="auto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ru-RU"/>
        </w:rPr>
      </w:pP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t xml:space="preserve">ГУ-Отделение Пенсионного фонда РФ по Кабардино-Балкарской Республике рекомендует всем гражданам и особенно людям старшего возраста дистанционно обращаться за государственными услугами через личный кабинет, чтобы реже посещать общественные места и таким образом снизить риск заражения </w:t>
      </w:r>
      <w:proofErr w:type="spellStart"/>
      <w:r w:rsidRPr="00966461">
        <w:rPr>
          <w:rFonts w:ascii="Arial" w:hAnsi="Arial" w:cs="Arial"/>
          <w:sz w:val="24"/>
          <w:szCs w:val="24"/>
        </w:rPr>
        <w:t>коронавирусной</w:t>
      </w:r>
      <w:proofErr w:type="spellEnd"/>
      <w:r w:rsidRPr="00966461">
        <w:rPr>
          <w:rFonts w:ascii="Arial" w:hAnsi="Arial" w:cs="Arial"/>
          <w:sz w:val="24"/>
          <w:szCs w:val="24"/>
        </w:rPr>
        <w:t xml:space="preserve"> инфекцией.</w:t>
      </w: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t xml:space="preserve">Обратиться практически за любой услугой ПФР сегодня можно через личный кабинет на сайте Фонда или портале </w:t>
      </w:r>
      <w:proofErr w:type="spellStart"/>
      <w:r w:rsidRPr="00966461">
        <w:rPr>
          <w:rFonts w:ascii="Arial" w:hAnsi="Arial" w:cs="Arial"/>
          <w:sz w:val="24"/>
          <w:szCs w:val="24"/>
        </w:rPr>
        <w:t>Госуслуг</w:t>
      </w:r>
      <w:proofErr w:type="spellEnd"/>
      <w:r w:rsidRPr="00966461">
        <w:rPr>
          <w:rFonts w:ascii="Arial" w:hAnsi="Arial" w:cs="Arial"/>
          <w:sz w:val="24"/>
          <w:szCs w:val="24"/>
        </w:rPr>
        <w:t>. Сервисы кабинета охватывают большинство направлений деятельности ПФР и предоставляемых гражданам выплат, поэтому использовать кабинет могут не только пенсионеры, но и те, кто только формирует пенсию или имеет право на другие социальные выплаты.</w:t>
      </w: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t xml:space="preserve">Пенсионеры и </w:t>
      </w:r>
      <w:proofErr w:type="spellStart"/>
      <w:r w:rsidRPr="00966461">
        <w:rPr>
          <w:rFonts w:ascii="Arial" w:hAnsi="Arial" w:cs="Arial"/>
          <w:sz w:val="24"/>
          <w:szCs w:val="24"/>
        </w:rPr>
        <w:t>предпенсионеры</w:t>
      </w:r>
      <w:proofErr w:type="spellEnd"/>
      <w:r w:rsidRPr="00966461">
        <w:rPr>
          <w:rFonts w:ascii="Arial" w:hAnsi="Arial" w:cs="Arial"/>
          <w:sz w:val="24"/>
          <w:szCs w:val="24"/>
        </w:rPr>
        <w:t xml:space="preserve"> могут получить через кабинет необходимые справки, в том числе для дистанционного представления в другие организации. Работающим россиянам в кабинете доступна информация о пенсионных коэффициентах, накоплениях, стаже и отчислениях работодателей на пенсию. Семьи с сертификатом материнского капитала найдут в кабинете информацию о расходовании средств и их актуальной сумме.</w:t>
      </w: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t>Электронный кабинет также позволяет обратиться за оформлением большинства выплат ПФР и управлять их предоставлением. Например, подать заявление об изменении способа доставки пенсии или замене социальной услуги на денежную компенсацию.</w:t>
      </w: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t>Через кабинет можно оформить выплаты по уходу за пенсионером, ребенком-инвалидом или инвалидом с детства первой группы. Необходимые электронные заявления о назначении выплаты и о согласии на осуществление ухода реализованы в кабинете. Соответственно, в нем также есть возможность подать заявление от лица законного представителя: родителя, усыновителя, опекуна или попечителя.</w:t>
      </w: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t>Также оперативная информация предоставляется по телефону горячей линии Отделения ГУ-Отделение Пенсионного фонда РФ по Кабардино-Балкарской Республике: 8 800 200 09 77.</w:t>
      </w: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t xml:space="preserve">Если все же необходимо посетить территориальный офис Пенсионного фонда, лучше воспользоваться </w:t>
      </w:r>
      <w:r w:rsidR="003826A5">
        <w:rPr>
          <w:rFonts w:ascii="Arial" w:hAnsi="Arial" w:cs="Arial"/>
          <w:sz w:val="24"/>
          <w:szCs w:val="24"/>
        </w:rPr>
        <w:t>сервисом предварительной записи</w:t>
      </w:r>
      <w:bookmarkStart w:id="0" w:name="_GoBack"/>
      <w:bookmarkEnd w:id="0"/>
      <w:r w:rsidRPr="00966461">
        <w:rPr>
          <w:rFonts w:ascii="Arial" w:hAnsi="Arial" w:cs="Arial"/>
          <w:sz w:val="24"/>
          <w:szCs w:val="24"/>
        </w:rPr>
        <w:t>. Сервис также позволяет перенести или отменить запись.</w:t>
      </w:r>
    </w:p>
    <w:p w:rsidR="00966461" w:rsidRPr="00966461" w:rsidRDefault="00966461" w:rsidP="00966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461">
        <w:rPr>
          <w:rFonts w:ascii="Arial" w:hAnsi="Arial" w:cs="Arial"/>
          <w:sz w:val="24"/>
          <w:szCs w:val="24"/>
        </w:rPr>
        <w:lastRenderedPageBreak/>
        <w:t>Берегите себя, своих близких и будьте здоровы!</w:t>
      </w:r>
    </w:p>
    <w:p w:rsidR="00966461" w:rsidRPr="00966461" w:rsidRDefault="00966461" w:rsidP="00966461">
      <w:r w:rsidRPr="00966461">
        <w:t> 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Пресс-служба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Отделения Пенсионного фонда РФ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по Кабардино-Балкарской республике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г. Нальчик, ул. </w:t>
      </w:r>
      <w:proofErr w:type="spellStart"/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Пачева</w:t>
      </w:r>
      <w:proofErr w:type="spellEnd"/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 19 «а»,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Офис # 101,</w:t>
      </w:r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Вебсайт: http://www.pfrf.ru/branches/kbr/news/</w:t>
      </w:r>
    </w:p>
    <w:p w:rsidR="00966461" w:rsidRPr="006C0A29" w:rsidRDefault="00966461" w:rsidP="00966461">
      <w:pPr>
        <w:spacing w:after="0"/>
        <w:ind w:firstLine="4253"/>
        <w:rPr>
          <w:rFonts w:ascii="Arial" w:hAnsi="Arial" w:cs="Arial"/>
          <w:color w:val="262626" w:themeColor="text1" w:themeTint="D9"/>
          <w:lang w:val="en-US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 xml:space="preserve">E-mail: </w:t>
      </w:r>
      <w:hyperlink r:id="rId5">
        <w:r w:rsidRPr="006C0A29">
          <w:rPr>
            <w:rFonts w:ascii="Arial" w:eastAsia="Calibri" w:hAnsi="Arial" w:cs="Arial"/>
            <w:b/>
            <w:color w:val="262626" w:themeColor="text1" w:themeTint="D9"/>
            <w:sz w:val="24"/>
            <w:szCs w:val="28"/>
            <w:u w:val="single"/>
            <w:lang w:val="en-US"/>
          </w:rPr>
          <w:t>opfr_po_kbr@mail.ru</w:t>
        </w:r>
      </w:hyperlink>
    </w:p>
    <w:p w:rsidR="00966461" w:rsidRPr="006C0A29" w:rsidRDefault="00966461" w:rsidP="00966461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>https://www.instagram.com/opfr_po_kbr/</w:t>
      </w:r>
    </w:p>
    <w:p w:rsidR="00924688" w:rsidRPr="00966461" w:rsidRDefault="00924688">
      <w:pPr>
        <w:rPr>
          <w:lang w:val="en-US"/>
        </w:rPr>
      </w:pPr>
    </w:p>
    <w:sectPr w:rsidR="00924688" w:rsidRPr="00966461" w:rsidSect="009664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61"/>
    <w:rsid w:val="003826A5"/>
    <w:rsid w:val="00924688"/>
    <w:rsid w:val="00966461"/>
    <w:rsid w:val="00BA67DE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2109</Characters>
  <Application>Microsoft Office Word</Application>
  <DocSecurity>0</DocSecurity>
  <Lines>17</Lines>
  <Paragraphs>4</Paragraphs>
  <ScaleCrop>false</ScaleCrop>
  <Company>Kraftway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2020-05-19T07:31:00Z</dcterms:created>
  <dcterms:modified xsi:type="dcterms:W3CDTF">2020-08-10T06:20:00Z</dcterms:modified>
</cp:coreProperties>
</file>