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A6" w:rsidRPr="00525D79" w:rsidRDefault="00FD31A6" w:rsidP="00FD31A6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val="en-US" w:eastAsia="ru-RU"/>
        </w:rPr>
      </w:pPr>
      <w:r w:rsidRPr="00FD31A6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Пенсионный фонд России начал устанавливать ежемесячные денежные выплаты инвалидам и детям-инвалидам </w:t>
      </w:r>
      <w:proofErr w:type="spellStart"/>
      <w:r w:rsidRPr="00FD31A6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беззаявительно</w:t>
      </w:r>
      <w:proofErr w:type="spellEnd"/>
    </w:p>
    <w:p w:rsidR="000912A6" w:rsidRPr="00525D79" w:rsidRDefault="000912A6" w:rsidP="000912A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525D7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0912A6" w:rsidRPr="00525D79" w:rsidRDefault="000912A6" w:rsidP="000912A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proofErr w:type="gramStart"/>
      <w:r w:rsidRPr="00525D7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03</w:t>
      </w:r>
      <w:r w:rsidRPr="00525D7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 w:rsidRPr="00525D7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8</w:t>
      </w:r>
      <w:r w:rsidRPr="00525D7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  <w:proofErr w:type="gramEnd"/>
    </w:p>
    <w:p w:rsidR="000912A6" w:rsidRPr="00525D79" w:rsidRDefault="000912A6" w:rsidP="000912A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  <w:r w:rsidRPr="00525D7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0912A6" w:rsidRPr="00525D79" w:rsidRDefault="000912A6" w:rsidP="000912A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</w:p>
    <w:p w:rsidR="00FD31A6" w:rsidRPr="00FD31A6" w:rsidRDefault="00FD31A6" w:rsidP="00FD31A6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FD31A6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Ежемесячная денежная выплата (ЕДВ), согласно </w:t>
      </w:r>
      <w:hyperlink r:id="rId5" w:history="1">
        <w:r w:rsidRPr="00525D79">
          <w:rPr>
            <w:rFonts w:ascii="Arial" w:eastAsia="Times New Roman" w:hAnsi="Arial" w:cs="Arial"/>
            <w:b/>
            <w:color w:val="404040" w:themeColor="text1" w:themeTint="BF"/>
            <w:sz w:val="24"/>
            <w:szCs w:val="24"/>
            <w:lang w:eastAsia="ru-RU"/>
          </w:rPr>
          <w:t>приказу Министерства труда и социальной защиты Ро</w:t>
        </w:r>
        <w:bookmarkStart w:id="0" w:name="_GoBack"/>
        <w:bookmarkEnd w:id="0"/>
        <w:r w:rsidRPr="00525D79">
          <w:rPr>
            <w:rFonts w:ascii="Arial" w:eastAsia="Times New Roman" w:hAnsi="Arial" w:cs="Arial"/>
            <w:b/>
            <w:color w:val="404040" w:themeColor="text1" w:themeTint="BF"/>
            <w:sz w:val="24"/>
            <w:szCs w:val="24"/>
            <w:lang w:eastAsia="ru-RU"/>
          </w:rPr>
          <w:t>ссийской Федерации от 11 июня 2020 года № 327н</w:t>
        </w:r>
      </w:hyperlink>
      <w:r w:rsidRPr="00FD31A6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, с 28 июля текущего года назначается инвалидам и детям-инвалидам в </w:t>
      </w:r>
      <w:proofErr w:type="spellStart"/>
      <w:r w:rsidRPr="00FD31A6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проактивном</w:t>
      </w:r>
      <w:proofErr w:type="spellEnd"/>
      <w:r w:rsidRPr="00FD31A6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режиме. То есть им больше не нужно подавать заявление на ее оформление лично, территориальные органы Пенсионного фонда России сделают все самостоятельно.</w:t>
      </w:r>
    </w:p>
    <w:p w:rsidR="00FD31A6" w:rsidRPr="00FD31A6" w:rsidRDefault="00FD31A6" w:rsidP="00FD31A6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Теперь выплата оформляется Пенсионным фондом по данным Федерального реестра инвалидов (ФРИ). ЕДВ устанавливается со дня признания человека инвалидом или ребенком-инвалидом и назначается в течение 10 дней с момента поступления в реестр сведений об инвалидности. Уведомление о назначении ЕДВ поступит в личный кабинет гражданина на портале </w:t>
      </w:r>
      <w:proofErr w:type="spellStart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fldChar w:fldCharType="begin"/>
      </w:r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instrText xml:space="preserve"> HYPERLINK "https://www.gosuslugi.ru/" </w:instrText>
      </w:r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fldChar w:fldCharType="separate"/>
      </w:r>
      <w:r w:rsidRPr="00525D79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fldChar w:fldCharType="end"/>
      </w:r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, на адрес электронной почты (при ее наличии), либо в смс-сообщении.</w:t>
      </w:r>
    </w:p>
    <w:p w:rsidR="00FD31A6" w:rsidRPr="00FD31A6" w:rsidRDefault="00FD31A6" w:rsidP="00FD31A6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Отмена заявлений для оформления ЕДВ стала следующим шагом по упрощению процесса оформления выплат и пенсий людям с инвалидностью. Специально созданный Федеральный реестр инвалидов является единым оператором информации, поставщиками которой выступают учреждения </w:t>
      </w:r>
      <w:proofErr w:type="gramStart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медико-социальной</w:t>
      </w:r>
      <w:proofErr w:type="gramEnd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экспертизы, внебюджетные фонды, федеральные министерства и ведомства, а также региональные и муниципальные органы власти.</w:t>
      </w:r>
    </w:p>
    <w:p w:rsidR="00FD31A6" w:rsidRPr="00FD31A6" w:rsidRDefault="00FD31A6" w:rsidP="00FD31A6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На основе данных ФРИ происходит дистанционное оформление пенсии по инвалидности. При обращении в ПФР инвалиду достаточно подать электронное заявление, все остальные сведения фонд получит из реестра. За прошлый год Пенсионный фонд назначил 1,1 </w:t>
      </w:r>
      <w:proofErr w:type="gramStart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млн</w:t>
      </w:r>
      <w:proofErr w:type="gramEnd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выплат по сведениям ФРИ. Основную часть назначений (723 тыс.) составили ежемесячные денежные выплаты, а также страховая или государственная пенсия по инвалидности (388,5 тыс.).</w:t>
      </w:r>
    </w:p>
    <w:p w:rsidR="00FD31A6" w:rsidRPr="00FD31A6" w:rsidRDefault="00FD31A6" w:rsidP="00FD31A6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Сама процедура определения инвалидности в настоящее время также происходит заочно, исключительно на основе документов медицинских учреждений, без посещения инвалидом бюро </w:t>
      </w:r>
      <w:proofErr w:type="gramStart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медико-социальной</w:t>
      </w:r>
      <w:proofErr w:type="gramEnd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экспертизы. Такой временный порядок был введен в связи с эпидемиологической ситуацией и действует с 1 марта до 1 октября 2020 года.</w:t>
      </w:r>
    </w:p>
    <w:p w:rsidR="00FD31A6" w:rsidRPr="00FD31A6" w:rsidRDefault="00FD31A6" w:rsidP="00FD31A6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После того, как данные об инвалидности поступают в ФРИ, территориальный орган ПФР самостоятельно назначает гражданину ЕДВ и пенсию по инвалидности, от человека требуется только заявление о предпочитаемом способе доставке пенсии, которое можно подать через личный кабинет на </w:t>
      </w:r>
      <w:hyperlink r:id="rId6" w:history="1">
        <w:r w:rsidRPr="00525D79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 xml:space="preserve">портале </w:t>
        </w:r>
        <w:proofErr w:type="spellStart"/>
        <w:r w:rsidRPr="00525D79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Госуслуг</w:t>
        </w:r>
        <w:proofErr w:type="spellEnd"/>
      </w:hyperlink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или </w:t>
      </w:r>
      <w:hyperlink r:id="rId7" w:history="1">
        <w:r w:rsidRPr="00525D79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сайте ПФР</w:t>
        </w:r>
      </w:hyperlink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Если же ранее ему были установлены выплаты по линии ПФР, заявление о доставке представлять не требуется.</w:t>
      </w:r>
      <w:proofErr w:type="gramEnd"/>
    </w:p>
    <w:p w:rsidR="00FD31A6" w:rsidRPr="00FD31A6" w:rsidRDefault="00FD31A6" w:rsidP="00FD31A6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Пенсионный фонд с апреля реализует меры, которые позволили дистанционно назначать пенсии и пособия, а также оказывать гражданам помощь в запросе необходимых сведений, </w:t>
      </w:r>
      <w:proofErr w:type="spellStart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проактивно</w:t>
      </w:r>
      <w:proofErr w:type="spellEnd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продлевать и пересчитывать уже ранее назначенные выплаты. Работа по назначению Пенсионным фондом отдельных видов выплат в </w:t>
      </w:r>
      <w:proofErr w:type="spellStart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беззаявительном</w:t>
      </w:r>
      <w:proofErr w:type="spellEnd"/>
      <w:r w:rsidRPr="00FD31A6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порядке будет продолжена.</w:t>
      </w:r>
    </w:p>
    <w:p w:rsidR="00525D79" w:rsidRPr="00525D79" w:rsidRDefault="00525D79" w:rsidP="00525D79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25D79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525D79" w:rsidRPr="00525D79" w:rsidRDefault="00525D79" w:rsidP="00525D79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25D79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525D79" w:rsidRPr="00525D79" w:rsidRDefault="00525D79" w:rsidP="00525D79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25D79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525D79" w:rsidRPr="00525D79" w:rsidRDefault="00525D79" w:rsidP="00525D79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25D7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525D79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525D79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525D79" w:rsidRPr="00525D79" w:rsidRDefault="00525D79" w:rsidP="00525D79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25D79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525D79" w:rsidRPr="00525D79" w:rsidRDefault="00525D79" w:rsidP="00525D79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25D79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525D79" w:rsidRPr="00525D79" w:rsidRDefault="00525D79" w:rsidP="00525D79">
      <w:pPr>
        <w:pStyle w:val="a3"/>
        <w:ind w:firstLine="4962"/>
        <w:rPr>
          <w:color w:val="404040" w:themeColor="text1" w:themeTint="BF"/>
          <w:lang w:val="en-US"/>
        </w:rPr>
      </w:pPr>
      <w:r w:rsidRPr="00525D7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8">
        <w:r w:rsidRPr="00525D79">
          <w:rPr>
            <w:rStyle w:val="-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525D79" w:rsidRPr="00525D79" w:rsidRDefault="00525D79" w:rsidP="00525D79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25D7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525D79" w:rsidRDefault="00924688">
      <w:pPr>
        <w:rPr>
          <w:color w:val="404040" w:themeColor="text1" w:themeTint="BF"/>
          <w:lang w:val="en-US"/>
        </w:rPr>
      </w:pPr>
    </w:p>
    <w:sectPr w:rsidR="00924688" w:rsidRPr="00525D79" w:rsidSect="00FD31A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A6"/>
    <w:rsid w:val="000912A6"/>
    <w:rsid w:val="00525D79"/>
    <w:rsid w:val="00924688"/>
    <w:rsid w:val="00BA67DE"/>
    <w:rsid w:val="00FD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25D79"/>
    <w:rPr>
      <w:color w:val="0000FF" w:themeColor="hyperlink"/>
      <w:u w:val="single"/>
    </w:rPr>
  </w:style>
  <w:style w:type="paragraph" w:styleId="a3">
    <w:name w:val="No Spacing"/>
    <w:uiPriority w:val="1"/>
    <w:qFormat/>
    <w:rsid w:val="00525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25D79"/>
    <w:rPr>
      <w:color w:val="0000FF" w:themeColor="hyperlink"/>
      <w:u w:val="single"/>
    </w:rPr>
  </w:style>
  <w:style w:type="paragraph" w:styleId="a3">
    <w:name w:val="No Spacing"/>
    <w:uiPriority w:val="1"/>
    <w:qFormat/>
    <w:rsid w:val="0052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4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2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fr_po_kb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pfrf.ru/stmt/pensionDeliver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115839/6" TargetMode="External"/><Relationship Id="rId5" Type="http://schemas.openxmlformats.org/officeDocument/2006/relationships/hyperlink" Target="http://www.pfrf.ru/info/order/organization_appointment_payme~480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2858</Characters>
  <Application>Microsoft Office Word</Application>
  <DocSecurity>0</DocSecurity>
  <Lines>23</Lines>
  <Paragraphs>6</Paragraphs>
  <ScaleCrop>false</ScaleCrop>
  <Company>Kraftway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2020-08-03T06:22:00Z</dcterms:created>
  <dcterms:modified xsi:type="dcterms:W3CDTF">2020-08-03T06:24:00Z</dcterms:modified>
</cp:coreProperties>
</file>