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0" w:rsidRDefault="00054980" w:rsidP="0005498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bookmarkStart w:id="0" w:name="_GoBack"/>
      <w:bookmarkEnd w:id="0"/>
      <w:r w:rsidRPr="0005498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Вниманию </w:t>
      </w:r>
      <w:r w:rsidR="000B14C4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мам,</w:t>
      </w:r>
      <w:r w:rsidRPr="0005498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имеющих право на единовременную выплату семьям с детьми от 3 до 16 лет, но еще не оформивших заявление!</w:t>
      </w:r>
    </w:p>
    <w:p w:rsidR="00054980" w:rsidRPr="007D3A89" w:rsidRDefault="00054980" w:rsidP="0005498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054980" w:rsidRPr="007D3A89" w:rsidRDefault="00054980" w:rsidP="0005498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054980" w:rsidRDefault="00054980" w:rsidP="0005498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54980" w:rsidRPr="00054980" w:rsidRDefault="00054980" w:rsidP="0005498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054980" w:rsidRPr="00054980" w:rsidRDefault="00054980" w:rsidP="0005498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5498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Подать заявление на единовременную </w:t>
      </w:r>
      <w:proofErr w:type="gramStart"/>
      <w:r w:rsidRPr="0005498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выплату </w:t>
      </w:r>
      <w:r w:rsidR="000B14C4">
        <w:rPr>
          <w:rFonts w:ascii="Arial" w:hAnsi="Arial" w:cs="Arial"/>
          <w:b/>
          <w:color w:val="404040" w:themeColor="text1" w:themeTint="BF"/>
          <w:sz w:val="24"/>
          <w:szCs w:val="24"/>
        </w:rPr>
        <w:t>мамы</w:t>
      </w:r>
      <w:proofErr w:type="gramEnd"/>
      <w:r w:rsidR="000B14C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054980">
        <w:rPr>
          <w:rFonts w:ascii="Arial" w:hAnsi="Arial" w:cs="Arial"/>
          <w:b/>
          <w:color w:val="404040" w:themeColor="text1" w:themeTint="BF"/>
          <w:sz w:val="24"/>
          <w:szCs w:val="24"/>
        </w:rPr>
        <w:t>могут до 1 октября 2020 года.</w:t>
      </w:r>
    </w:p>
    <w:p w:rsidR="00054980" w:rsidRPr="00054980" w:rsidRDefault="00054980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>Единовременная выплата в размере 10 тыс. рублей предоставляется на каждого ребенка, которому в период с 11 мая по 30 июня 2020 года исполнилось от 3 до 16 лет. Выплата осуществляется с 1 июня. Поддержка семей обеспечивается в качестве дополнительной помощи в условиях сложившейся эпидемиологической обстановки.</w:t>
      </w:r>
    </w:p>
    <w:p w:rsidR="000B14C4" w:rsidRDefault="00054980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>Выплата не уменьшает размер материнского капитала и не учитывается в доходах семьи при определении права на другие меры социальной помощи.</w:t>
      </w:r>
      <w:r w:rsidR="000B14C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принимается в многофункциональных центрах и клиентских службах Пенсионного фонда. </w:t>
      </w:r>
    </w:p>
    <w:p w:rsidR="00054980" w:rsidRDefault="00054980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Обратим особенное внимание на то, что мы рекомендуем гражданам до настоящего времени еще не оформившим заявления на выплаты сделать это в личном кабинете на портале </w:t>
      </w:r>
      <w:proofErr w:type="spellStart"/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054980">
        <w:rPr>
          <w:rFonts w:ascii="Arial" w:hAnsi="Arial" w:cs="Arial"/>
          <w:color w:val="404040" w:themeColor="text1" w:themeTint="BF"/>
          <w:sz w:val="24"/>
          <w:szCs w:val="24"/>
        </w:rPr>
        <w:t>. Никаких дополнительных документов заявителю представлять не нужно. В случае необходимости ПФР самостоятельно запросит все сведения.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62425" w:rsidRPr="00B62425" w:rsidRDefault="00B62425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62425" w:rsidRPr="00B62425" w:rsidSect="000549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0"/>
    <w:rsid w:val="00054980"/>
    <w:rsid w:val="000B14C4"/>
    <w:rsid w:val="002D2C79"/>
    <w:rsid w:val="00924688"/>
    <w:rsid w:val="00A67D24"/>
    <w:rsid w:val="00B62425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4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4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2020-09-03T11:49:00Z</dcterms:created>
  <dcterms:modified xsi:type="dcterms:W3CDTF">2020-09-03T11:49:00Z</dcterms:modified>
</cp:coreProperties>
</file>