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1F6" w:rsidRDefault="00FD41F6" w:rsidP="00FD41F6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  <w:lang w:val="en-US"/>
        </w:rPr>
      </w:pPr>
      <w:r w:rsidRPr="00FD41F6">
        <w:rPr>
          <w:rFonts w:ascii="Arial" w:hAnsi="Arial" w:cs="Arial"/>
          <w:b/>
          <w:color w:val="404040" w:themeColor="text1" w:themeTint="BF"/>
          <w:sz w:val="36"/>
          <w:szCs w:val="36"/>
        </w:rPr>
        <w:t>Новый обучающий модуль «Азбуки интернета» поможет пенсионерам самостоятельно организовать путешествие</w:t>
      </w:r>
    </w:p>
    <w:p w:rsidR="00803F0B" w:rsidRPr="007E7C54" w:rsidRDefault="00803F0B" w:rsidP="00803F0B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E7C5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803F0B" w:rsidRPr="007E7C54" w:rsidRDefault="00803F0B" w:rsidP="00803F0B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  <w:t>26</w:t>
      </w:r>
      <w:r w:rsidRPr="007E7C5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.0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  <w:t>8</w:t>
      </w:r>
      <w:r w:rsidRPr="007E7C5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.2020 г.</w:t>
      </w:r>
      <w:proofErr w:type="gramEnd"/>
    </w:p>
    <w:p w:rsidR="00803F0B" w:rsidRDefault="00803F0B" w:rsidP="00803F0B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</w:pPr>
      <w:r w:rsidRPr="007E7C5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803F0B" w:rsidRPr="00803F0B" w:rsidRDefault="00803F0B" w:rsidP="00803F0B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</w:pPr>
    </w:p>
    <w:p w:rsidR="00FD41F6" w:rsidRPr="00FD41F6" w:rsidRDefault="00FD41F6" w:rsidP="00FD41F6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>
        <w:t xml:space="preserve"> </w:t>
      </w:r>
      <w:r w:rsidRPr="00FD41F6">
        <w:rPr>
          <w:rFonts w:ascii="Arial" w:hAnsi="Arial" w:cs="Arial"/>
          <w:b/>
          <w:color w:val="404040" w:themeColor="text1" w:themeTint="BF"/>
          <w:sz w:val="24"/>
          <w:szCs w:val="24"/>
        </w:rPr>
        <w:t>«Ростелеком» и Пенсионный фонд России подготовили новый модуль для расширенного курса программы «Азбука интернета» – «Интернет для отдыха и путешествий: тонкости и полезные советы». Новый курс представляет собой комплект дополнительных материалов для обучения пользователей старшего возраста, уже освоивших базовые навыки работы на компьютере, и тех, кто стремится расширить свои знания и использовать больше возможностей, предоставляемых интернетом.</w:t>
      </w:r>
    </w:p>
    <w:p w:rsidR="00FD41F6" w:rsidRPr="00FD41F6" w:rsidRDefault="00FD41F6" w:rsidP="00FD41F6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FD41F6">
        <w:rPr>
          <w:rFonts w:ascii="Arial" w:hAnsi="Arial" w:cs="Arial"/>
          <w:color w:val="404040" w:themeColor="text1" w:themeTint="BF"/>
          <w:sz w:val="24"/>
          <w:szCs w:val="24"/>
        </w:rPr>
        <w:t>С помощью нового курса слушатели ознакомятся с наиболее удобными и популярными способами покупки ж/д и авиабилетов через интернет, узнают, как забронировать отель и билеты на экскурсию, в театр или музей в незнакомом городе. А главное, материалы обучающего модуля помогут все это сделать грамотно и безопасно.</w:t>
      </w:r>
    </w:p>
    <w:p w:rsidR="00FD41F6" w:rsidRPr="00FD41F6" w:rsidRDefault="00FD41F6" w:rsidP="00FD41F6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FD41F6">
        <w:rPr>
          <w:rFonts w:ascii="Arial" w:hAnsi="Arial" w:cs="Arial"/>
          <w:color w:val="404040" w:themeColor="text1" w:themeTint="BF"/>
          <w:sz w:val="24"/>
          <w:szCs w:val="24"/>
        </w:rPr>
        <w:t xml:space="preserve">«Ростелеком» и ПФР на протяжении нескольких лет регулярно дополняют расширенный курс программы «Азбука интернета» новыми модулями. Тематику модулей определяют слушатели курсов и пользователи интернета, направляя обращения через форму обратной связи на </w:t>
      </w:r>
      <w:proofErr w:type="gramStart"/>
      <w:r w:rsidRPr="00FD41F6">
        <w:rPr>
          <w:rFonts w:ascii="Arial" w:hAnsi="Arial" w:cs="Arial"/>
          <w:color w:val="404040" w:themeColor="text1" w:themeTint="BF"/>
          <w:sz w:val="24"/>
          <w:szCs w:val="24"/>
        </w:rPr>
        <w:t>интернет-портале</w:t>
      </w:r>
      <w:proofErr w:type="gramEnd"/>
      <w:r w:rsidRPr="00FD41F6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FD41F6">
        <w:rPr>
          <w:rFonts w:ascii="Arial" w:hAnsi="Arial" w:cs="Arial"/>
          <w:color w:val="404040" w:themeColor="text1" w:themeTint="BF"/>
          <w:sz w:val="24"/>
          <w:szCs w:val="24"/>
        </w:rPr>
        <w:t>Азбукаинтернета.рф</w:t>
      </w:r>
      <w:proofErr w:type="spellEnd"/>
      <w:r w:rsidRPr="00FD41F6">
        <w:rPr>
          <w:rFonts w:ascii="Arial" w:hAnsi="Arial" w:cs="Arial"/>
          <w:color w:val="404040" w:themeColor="text1" w:themeTint="BF"/>
          <w:sz w:val="24"/>
          <w:szCs w:val="24"/>
        </w:rPr>
        <w:t>. Здесь же размещены электронная версия базового учебника, все модули расширенного курса, а также полный комплект материалов, которые помогут пользователям старшего поколения усвоить новые темы – методические рекомендации для преподавателей по главам и наглядные пособия к каждому уроку.</w:t>
      </w:r>
    </w:p>
    <w:p w:rsidR="00FD41F6" w:rsidRPr="00FD41F6" w:rsidRDefault="00FD41F6" w:rsidP="00FD41F6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FD41F6">
        <w:rPr>
          <w:rFonts w:ascii="Arial" w:hAnsi="Arial" w:cs="Arial"/>
          <w:color w:val="404040" w:themeColor="text1" w:themeTint="BF"/>
          <w:sz w:val="24"/>
          <w:szCs w:val="24"/>
        </w:rPr>
        <w:t>Материалы программы «Азбука интернета» могут использоваться преподавателями компьютерной грамотности для пенсионеров как в качестве отдельных курсов по каждой теме, так и для организации дополнительных уроков.</w:t>
      </w:r>
    </w:p>
    <w:p w:rsidR="00924688" w:rsidRDefault="00FD41F6" w:rsidP="00FD41F6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  <w:r w:rsidRPr="00FD41F6">
        <w:rPr>
          <w:rFonts w:ascii="Arial" w:hAnsi="Arial" w:cs="Arial"/>
          <w:color w:val="404040" w:themeColor="text1" w:themeTint="BF"/>
          <w:sz w:val="24"/>
          <w:szCs w:val="24"/>
        </w:rPr>
        <w:t>Обучающее пособие и одноименный интернет-портал «Азбука интернета» разработаны в рамках подписанного в 2014 году соглашения между «Ростелекомом» и ПФР о сотрудничестве при обучении пенсионеров компьютерной грамотности. Цель сотрудничества – облегчить пенсионерам доступ к государственным услугам в электронном виде и повысить качество их жизни, обучив компьютерной грамотности и работе в интернете.</w:t>
      </w:r>
    </w:p>
    <w:p w:rsidR="00957B8C" w:rsidRDefault="00957B8C" w:rsidP="00FD41F6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p w:rsidR="00957B8C" w:rsidRPr="007E7C54" w:rsidRDefault="00957B8C" w:rsidP="00957B8C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957B8C" w:rsidRPr="007E7C54" w:rsidRDefault="00957B8C" w:rsidP="00957B8C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lastRenderedPageBreak/>
        <w:t>Отделения Пенсионного фонда РФ</w:t>
      </w:r>
    </w:p>
    <w:p w:rsidR="00957B8C" w:rsidRPr="007E7C54" w:rsidRDefault="00957B8C" w:rsidP="00957B8C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957B8C" w:rsidRPr="007E7C54" w:rsidRDefault="00957B8C" w:rsidP="00957B8C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957B8C" w:rsidRPr="007E7C54" w:rsidRDefault="00957B8C" w:rsidP="00957B8C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957B8C" w:rsidRPr="007E7C54" w:rsidRDefault="00957B8C" w:rsidP="00957B8C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957B8C" w:rsidRPr="007E7C54" w:rsidRDefault="00957B8C" w:rsidP="00957B8C">
      <w:pPr>
        <w:spacing w:after="0"/>
        <w:ind w:firstLine="4253"/>
        <w:rPr>
          <w:rFonts w:ascii="Arial" w:hAnsi="Arial" w:cs="Arial"/>
          <w:color w:val="404040" w:themeColor="text1" w:themeTint="BF"/>
          <w:lang w:val="en-US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>
        <w:r w:rsidRPr="007E7C54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957B8C" w:rsidRPr="007E7C54" w:rsidRDefault="00957B8C" w:rsidP="00957B8C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957B8C" w:rsidRPr="00957B8C" w:rsidRDefault="00957B8C" w:rsidP="00FD41F6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  <w:bookmarkStart w:id="0" w:name="_GoBack"/>
      <w:bookmarkEnd w:id="0"/>
    </w:p>
    <w:sectPr w:rsidR="00957B8C" w:rsidRPr="00957B8C" w:rsidSect="00FD41F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F6"/>
    <w:rsid w:val="00803F0B"/>
    <w:rsid w:val="00924688"/>
    <w:rsid w:val="00957B8C"/>
    <w:rsid w:val="00BA67DE"/>
    <w:rsid w:val="00FD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2019</Characters>
  <Application>Microsoft Office Word</Application>
  <DocSecurity>0</DocSecurity>
  <Lines>16</Lines>
  <Paragraphs>4</Paragraphs>
  <ScaleCrop>false</ScaleCrop>
  <Company>Kraftway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3</cp:revision>
  <dcterms:created xsi:type="dcterms:W3CDTF">2020-08-26T11:39:00Z</dcterms:created>
  <dcterms:modified xsi:type="dcterms:W3CDTF">2020-08-26T11:41:00Z</dcterms:modified>
</cp:coreProperties>
</file>